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33BE8" w14:textId="77777777" w:rsidR="00AF7DE1" w:rsidRPr="006F2C8F" w:rsidRDefault="00AF7DE1">
      <w:pPr>
        <w:rPr>
          <w:rFonts w:asciiTheme="minorHAnsi" w:hAnsiTheme="minorHAnsi"/>
        </w:rPr>
      </w:pPr>
    </w:p>
    <w:p w14:paraId="0D8DFBE4" w14:textId="77777777" w:rsidR="00AF7DE1" w:rsidRPr="006F2C8F" w:rsidRDefault="00AF7DE1">
      <w:pPr>
        <w:rPr>
          <w:rFonts w:asciiTheme="minorHAnsi" w:hAnsiTheme="minorHAnsi"/>
        </w:rPr>
      </w:pPr>
    </w:p>
    <w:p w14:paraId="3CE5DB0A" w14:textId="77777777" w:rsidR="00306650" w:rsidRPr="006F2C8F" w:rsidRDefault="00306650" w:rsidP="00306650">
      <w:pPr>
        <w:pStyle w:val="Heading2"/>
        <w:rPr>
          <w:rFonts w:asciiTheme="minorHAnsi" w:hAnsiTheme="minorHAnsi"/>
          <w:sz w:val="24"/>
        </w:rPr>
      </w:pPr>
      <w:r w:rsidRPr="006F2C8F">
        <w:rPr>
          <w:rFonts w:asciiTheme="minorHAnsi" w:hAnsiTheme="minorHAnsi"/>
          <w:sz w:val="24"/>
        </w:rPr>
        <w:t>CURRICULUM VITAE</w:t>
      </w:r>
    </w:p>
    <w:p w14:paraId="5910DE5B" w14:textId="77777777" w:rsidR="00306650" w:rsidRPr="006F2C8F" w:rsidRDefault="00306650" w:rsidP="00306650">
      <w:pPr>
        <w:jc w:val="center"/>
        <w:rPr>
          <w:rFonts w:asciiTheme="minorHAnsi" w:hAnsiTheme="minorHAnsi"/>
        </w:rPr>
      </w:pPr>
      <w:r w:rsidRPr="006F2C8F">
        <w:rPr>
          <w:rFonts w:asciiTheme="minorHAnsi" w:hAnsiTheme="minorHAnsi"/>
          <w:noProof/>
        </w:rPr>
        <mc:AlternateContent>
          <mc:Choice Requires="wps">
            <w:drawing>
              <wp:anchor distT="0" distB="0" distL="114300" distR="114300" simplePos="0" relativeHeight="251659264" behindDoc="0" locked="0" layoutInCell="1" allowOverlap="1" wp14:anchorId="153CBBB3" wp14:editId="55F98443">
                <wp:simplePos x="0" y="0"/>
                <wp:positionH relativeFrom="column">
                  <wp:posOffset>3913505</wp:posOffset>
                </wp:positionH>
                <wp:positionV relativeFrom="paragraph">
                  <wp:posOffset>44450</wp:posOffset>
                </wp:positionV>
                <wp:extent cx="1434465" cy="1993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34465" cy="1993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0DD4B6" w14:textId="77777777" w:rsidR="00306650" w:rsidRDefault="00306650" w:rsidP="00306650">
                            <w:r>
                              <w:rPr>
                                <w:rFonts w:asciiTheme="minorHAnsi" w:hAnsiTheme="minorHAnsi"/>
                                <w:noProof/>
                              </w:rPr>
                              <w:drawing>
                                <wp:inline distT="0" distB="0" distL="0" distR="0" wp14:anchorId="2947B717" wp14:editId="3F47B48A">
                                  <wp:extent cx="1252021" cy="1670369"/>
                                  <wp:effectExtent l="0" t="0" r="0" b="6350"/>
                                  <wp:docPr id="3" name="Picture 3" descr="P102020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208%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160" cy="16999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3CBBB3" id="_x0000_t202" coordsize="21600,21600" o:spt="202" path="m,l,21600r21600,l21600,xe">
                <v:stroke joinstyle="miter"/>
                <v:path gradientshapeok="t" o:connecttype="rect"/>
              </v:shapetype>
              <v:shape id="Text Box 2" o:spid="_x0000_s1026" type="#_x0000_t202" style="position:absolute;left:0;text-align:left;margin-left:308.15pt;margin-top:3.5pt;width:112.95pt;height:15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" filled="f" stroked="f">
                <v:textbox>
                  <w:txbxContent>
                    <w:p w14:paraId="6C0DD4B6" w14:textId="77777777" w:rsidR="00306650" w:rsidRDefault="00306650" w:rsidP="00306650">
                      <w:r>
                        <w:rPr>
                          <w:rFonts w:asciiTheme="minorHAnsi" w:hAnsiTheme="minorHAnsi"/>
                          <w:noProof/>
                        </w:rPr>
                        <w:drawing>
                          <wp:inline distT="0" distB="0" distL="0" distR="0" wp14:anchorId="2947B717" wp14:editId="3F47B48A">
                            <wp:extent cx="1252021" cy="1670369"/>
                            <wp:effectExtent l="0" t="0" r="0" b="6350"/>
                            <wp:docPr id="3" name="Picture 3" descr="P102020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208%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160" cy="1699905"/>
                                    </a:xfrm>
                                    <a:prstGeom prst="rect">
                                      <a:avLst/>
                                    </a:prstGeom>
                                    <a:noFill/>
                                    <a:ln>
                                      <a:noFill/>
                                    </a:ln>
                                  </pic:spPr>
                                </pic:pic>
                              </a:graphicData>
                            </a:graphic>
                          </wp:inline>
                        </w:drawing>
                      </w:r>
                    </w:p>
                  </w:txbxContent>
                </v:textbox>
                <w10:wrap type="square"/>
              </v:shape>
            </w:pict>
          </mc:Fallback>
        </mc:AlternateContent>
      </w:r>
    </w:p>
    <w:p w14:paraId="772F2D16" w14:textId="77777777" w:rsidR="00306650" w:rsidRPr="006F2C8F" w:rsidRDefault="00306650" w:rsidP="00306650">
      <w:pPr>
        <w:rPr>
          <w:rFonts w:asciiTheme="minorHAnsi" w:hAnsiTheme="minorHAnsi"/>
        </w:rPr>
      </w:pPr>
    </w:p>
    <w:p w14:paraId="67E191A3" w14:textId="77777777" w:rsidR="00306650" w:rsidRPr="006F2C8F" w:rsidRDefault="00306650" w:rsidP="00306650">
      <w:pPr>
        <w:rPr>
          <w:rFonts w:asciiTheme="minorHAnsi" w:hAnsiTheme="minorHAnsi"/>
          <w:b/>
        </w:rPr>
      </w:pPr>
      <w:r w:rsidRPr="006F2C8F">
        <w:rPr>
          <w:rFonts w:asciiTheme="minorHAnsi" w:hAnsiTheme="minorHAnsi"/>
          <w:b/>
        </w:rPr>
        <w:t>Dr. Susan Simpson</w:t>
      </w:r>
    </w:p>
    <w:p w14:paraId="539D02BD" w14:textId="1FF8551B" w:rsidR="00306650" w:rsidRPr="009E453D" w:rsidRDefault="00306650" w:rsidP="009E453D">
      <w:pPr>
        <w:pStyle w:val="ListParagraph"/>
        <w:numPr>
          <w:ilvl w:val="0"/>
          <w:numId w:val="11"/>
        </w:numPr>
        <w:rPr>
          <w:rFonts w:asciiTheme="minorHAnsi" w:hAnsiTheme="minorHAnsi"/>
        </w:rPr>
      </w:pPr>
      <w:r w:rsidRPr="009E453D">
        <w:rPr>
          <w:rFonts w:asciiTheme="minorHAnsi" w:hAnsiTheme="minorHAnsi"/>
        </w:rPr>
        <w:t>Consultant Clinical Psychologist</w:t>
      </w:r>
    </w:p>
    <w:p w14:paraId="11DEE928" w14:textId="77777777" w:rsidR="009E453D" w:rsidRDefault="00306650" w:rsidP="009E453D">
      <w:pPr>
        <w:rPr>
          <w:rFonts w:asciiTheme="minorHAnsi" w:hAnsiTheme="minorHAnsi"/>
        </w:rPr>
      </w:pPr>
      <w:r>
        <w:rPr>
          <w:rFonts w:asciiTheme="minorHAnsi" w:hAnsiTheme="minorHAnsi"/>
        </w:rPr>
        <w:t>NHS Lothian</w:t>
      </w:r>
      <w:r w:rsidR="009E453D">
        <w:rPr>
          <w:rFonts w:asciiTheme="minorHAnsi" w:hAnsiTheme="minorHAnsi"/>
        </w:rPr>
        <w:t xml:space="preserve"> (Scotland)</w:t>
      </w:r>
      <w:r>
        <w:rPr>
          <w:rFonts w:asciiTheme="minorHAnsi" w:hAnsiTheme="minorHAnsi"/>
        </w:rPr>
        <w:t xml:space="preserve"> </w:t>
      </w:r>
    </w:p>
    <w:p w14:paraId="113665D3" w14:textId="2ABA8534" w:rsidR="009E453D" w:rsidRPr="009E453D" w:rsidRDefault="009E453D" w:rsidP="009E453D">
      <w:pPr>
        <w:pStyle w:val="ListParagraph"/>
        <w:numPr>
          <w:ilvl w:val="0"/>
          <w:numId w:val="11"/>
        </w:numPr>
        <w:rPr>
          <w:rFonts w:asciiTheme="minorHAnsi" w:hAnsiTheme="minorHAnsi"/>
        </w:rPr>
      </w:pPr>
      <w:r w:rsidRPr="009E453D">
        <w:rPr>
          <w:rFonts w:asciiTheme="minorHAnsi" w:hAnsiTheme="minorHAnsi"/>
        </w:rPr>
        <w:t>Director: Schema Therapy Scotland</w:t>
      </w:r>
    </w:p>
    <w:p w14:paraId="6CE0579D" w14:textId="33BA18F2" w:rsidR="00306650" w:rsidRPr="009E453D" w:rsidRDefault="00306650" w:rsidP="00306650">
      <w:pPr>
        <w:pStyle w:val="ListParagraph"/>
        <w:numPr>
          <w:ilvl w:val="0"/>
          <w:numId w:val="11"/>
        </w:numPr>
        <w:rPr>
          <w:rFonts w:asciiTheme="minorHAnsi" w:hAnsiTheme="minorHAnsi"/>
        </w:rPr>
      </w:pPr>
      <w:r w:rsidRPr="009E453D">
        <w:rPr>
          <w:rFonts w:asciiTheme="minorHAnsi" w:hAnsiTheme="minorHAnsi"/>
        </w:rPr>
        <w:t>Adjunct Senior Lecturer, University of South Australi</w:t>
      </w:r>
      <w:r w:rsidR="009E453D">
        <w:rPr>
          <w:rFonts w:asciiTheme="minorHAnsi" w:hAnsiTheme="minorHAnsi"/>
        </w:rPr>
        <w:t>a</w:t>
      </w:r>
      <w:r w:rsidRPr="009E453D">
        <w:rPr>
          <w:rFonts w:asciiTheme="minorHAnsi" w:hAnsiTheme="minorHAnsi"/>
        </w:rPr>
        <w:tab/>
      </w:r>
      <w:r w:rsidRPr="009E453D">
        <w:rPr>
          <w:rFonts w:asciiTheme="minorHAnsi" w:hAnsiTheme="minorHAnsi"/>
        </w:rPr>
        <w:tab/>
      </w:r>
      <w:r w:rsidRPr="009E453D">
        <w:rPr>
          <w:rFonts w:asciiTheme="minorHAnsi" w:hAnsiTheme="minorHAnsi"/>
        </w:rPr>
        <w:tab/>
      </w:r>
      <w:r w:rsidRPr="009E453D">
        <w:rPr>
          <w:rFonts w:asciiTheme="minorHAnsi" w:hAnsiTheme="minorHAnsi"/>
        </w:rPr>
        <w:tab/>
      </w:r>
    </w:p>
    <w:p w14:paraId="758E1473" w14:textId="0A2F5FFD" w:rsidR="00306650" w:rsidRPr="006F2C8F" w:rsidRDefault="00306650" w:rsidP="00306650">
      <w:pPr>
        <w:rPr>
          <w:rFonts w:asciiTheme="minorHAnsi" w:hAnsiTheme="minorHAnsi"/>
        </w:rPr>
      </w:pPr>
      <w:r w:rsidRPr="006F2C8F">
        <w:rPr>
          <w:rFonts w:asciiTheme="minorHAnsi" w:hAnsiTheme="minorHAnsi"/>
          <w:b/>
        </w:rPr>
        <w:t>Email:</w:t>
      </w:r>
      <w:r w:rsidRPr="006F2C8F">
        <w:rPr>
          <w:rFonts w:asciiTheme="minorHAnsi" w:hAnsiTheme="minorHAnsi"/>
          <w:b/>
        </w:rPr>
        <w:tab/>
      </w:r>
      <w:r w:rsidR="009E453D">
        <w:rPr>
          <w:rFonts w:asciiTheme="minorHAnsi" w:hAnsiTheme="minorHAnsi"/>
        </w:rPr>
        <w:t>info@schematherapyscotland.com</w:t>
      </w:r>
    </w:p>
    <w:p w14:paraId="21AE3C5A" w14:textId="0C61FA47" w:rsidR="009E453D" w:rsidRDefault="009E453D" w:rsidP="00306650">
      <w:pPr>
        <w:rPr>
          <w:rFonts w:asciiTheme="minorHAnsi" w:hAnsiTheme="minorHAnsi"/>
        </w:rPr>
      </w:pPr>
      <w:r w:rsidRPr="009E453D">
        <w:rPr>
          <w:rFonts w:asciiTheme="minorHAnsi" w:hAnsiTheme="minorHAnsi"/>
          <w:b/>
          <w:bCs/>
        </w:rPr>
        <w:t>Tel:</w:t>
      </w:r>
      <w:r w:rsidRPr="006F2C8F">
        <w:rPr>
          <w:rFonts w:asciiTheme="minorHAnsi" w:hAnsiTheme="minorHAnsi"/>
        </w:rPr>
        <w:t xml:space="preserve"> </w:t>
      </w:r>
      <w:r>
        <w:rPr>
          <w:rFonts w:asciiTheme="minorHAnsi" w:hAnsiTheme="minorHAnsi"/>
        </w:rPr>
        <w:t>++44 7397151956</w:t>
      </w:r>
    </w:p>
    <w:p w14:paraId="66B367B3" w14:textId="2D1BE1B2" w:rsidR="00306650" w:rsidRDefault="00306650" w:rsidP="00306650">
      <w:pPr>
        <w:rPr>
          <w:rFonts w:asciiTheme="minorHAnsi" w:hAnsiTheme="minorHAnsi"/>
        </w:rPr>
      </w:pPr>
      <w:r w:rsidRPr="006F2C8F">
        <w:rPr>
          <w:rFonts w:asciiTheme="minorHAnsi" w:hAnsiTheme="minorHAnsi"/>
          <w:b/>
        </w:rPr>
        <w:t>Citizenship:</w:t>
      </w:r>
      <w:r w:rsidRPr="006F2C8F">
        <w:rPr>
          <w:rFonts w:asciiTheme="minorHAnsi" w:hAnsiTheme="minorHAnsi"/>
        </w:rPr>
        <w:t xml:space="preserve">  UK</w:t>
      </w:r>
      <w:r w:rsidR="009E453D">
        <w:rPr>
          <w:rFonts w:asciiTheme="minorHAnsi" w:hAnsiTheme="minorHAnsi"/>
        </w:rPr>
        <w:t xml:space="preserve"> &amp; Australia</w:t>
      </w:r>
    </w:p>
    <w:p w14:paraId="0B9E3BD6" w14:textId="77777777" w:rsidR="00306650" w:rsidRPr="00921D5D" w:rsidRDefault="00306650" w:rsidP="00306650">
      <w:pPr>
        <w:rPr>
          <w:b/>
          <w:sz w:val="18"/>
          <w:szCs w:val="18"/>
        </w:rPr>
      </w:pPr>
      <w:r w:rsidRPr="00921D5D">
        <w:rPr>
          <w:rFonts w:ascii="Arial" w:hAnsi="Arial" w:cs="Arial"/>
          <w:b/>
          <w:color w:val="222222"/>
          <w:sz w:val="18"/>
          <w:szCs w:val="18"/>
          <w:shd w:val="clear" w:color="auto" w:fill="FFFFFF"/>
        </w:rPr>
        <w:t>https://www.researchgate.net/profile/Susan_Simpson/publications </w:t>
      </w:r>
    </w:p>
    <w:p w14:paraId="506A333E" w14:textId="77777777" w:rsidR="00306650" w:rsidRPr="006F2C8F" w:rsidRDefault="00306650" w:rsidP="00306650">
      <w:pPr>
        <w:rPr>
          <w:rFonts w:asciiTheme="minorHAnsi" w:hAnsiTheme="minorHAnsi"/>
        </w:rPr>
      </w:pPr>
      <w:r w:rsidRPr="006F2C8F">
        <w:rPr>
          <w:rFonts w:asciiTheme="minorHAnsi" w:hAnsiTheme="minorHAnsi"/>
        </w:rPr>
        <w:t xml:space="preserve"> </w:t>
      </w:r>
    </w:p>
    <w:p w14:paraId="30485E3B" w14:textId="77777777" w:rsidR="003370CC" w:rsidRPr="006F2C8F" w:rsidRDefault="003370CC">
      <w:pPr>
        <w:rPr>
          <w:rFonts w:asciiTheme="minorHAnsi" w:hAnsiTheme="minorHAnsi"/>
        </w:rPr>
      </w:pPr>
    </w:p>
    <w:p w14:paraId="6353C31E" w14:textId="77777777" w:rsidR="003370CC" w:rsidRPr="006F2C8F" w:rsidRDefault="003370CC">
      <w:pPr>
        <w:rPr>
          <w:rFonts w:asciiTheme="minorHAnsi" w:hAnsiTheme="minorHAnsi"/>
        </w:rPr>
      </w:pPr>
    </w:p>
    <w:p w14:paraId="1F713865" w14:textId="77777777" w:rsidR="00AF7DE1" w:rsidRPr="006F2C8F" w:rsidRDefault="00AF7DE1">
      <w:pPr>
        <w:rPr>
          <w:rFonts w:asciiTheme="minorHAnsi" w:hAnsiTheme="minorHAnsi"/>
        </w:rPr>
      </w:pPr>
    </w:p>
    <w:p w14:paraId="558D386E" w14:textId="77777777" w:rsidR="00AF7DE1" w:rsidRPr="006F2C8F" w:rsidRDefault="00AF7DE1">
      <w:pPr>
        <w:rPr>
          <w:rFonts w:asciiTheme="minorHAnsi" w:hAnsiTheme="minorHAnsi"/>
        </w:rPr>
      </w:pPr>
      <w:r w:rsidRPr="006F2C8F">
        <w:rPr>
          <w:rFonts w:asciiTheme="minorHAnsi" w:hAnsiTheme="minorHAnsi"/>
          <w:b/>
          <w:u w:val="single"/>
        </w:rPr>
        <w:t>Academic Qualifications</w:t>
      </w:r>
    </w:p>
    <w:p w14:paraId="25BAC794" w14:textId="77777777" w:rsidR="00AF7DE1" w:rsidRPr="006F2C8F" w:rsidRDefault="00AF7DE1">
      <w:pPr>
        <w:rPr>
          <w:rFonts w:asciiTheme="minorHAnsi" w:hAnsiTheme="minorHAnsi"/>
          <w:i/>
        </w:rPr>
      </w:pPr>
    </w:p>
    <w:p w14:paraId="351D8E5B" w14:textId="1C778A19" w:rsidR="00AF7DE1" w:rsidRPr="009A4F79" w:rsidRDefault="00AF7DE1" w:rsidP="009A4F79">
      <w:pPr>
        <w:numPr>
          <w:ilvl w:val="0"/>
          <w:numId w:val="2"/>
        </w:numPr>
        <w:ind w:left="1418" w:hanging="1418"/>
        <w:rPr>
          <w:rFonts w:asciiTheme="minorHAnsi" w:hAnsiTheme="minorHAnsi"/>
        </w:rPr>
      </w:pPr>
      <w:r w:rsidRPr="006F2C8F">
        <w:rPr>
          <w:rFonts w:asciiTheme="minorHAnsi" w:hAnsiTheme="minorHAnsi"/>
          <w:b/>
        </w:rPr>
        <w:t>Doctorate in Clinical Psychology</w:t>
      </w:r>
      <w:r w:rsidR="0007769F" w:rsidRPr="006F2C8F">
        <w:rPr>
          <w:rFonts w:asciiTheme="minorHAnsi" w:hAnsiTheme="minorHAnsi"/>
          <w:b/>
        </w:rPr>
        <w:t xml:space="preserve"> (D. Clin</w:t>
      </w:r>
      <w:r w:rsidR="007130A1">
        <w:rPr>
          <w:rFonts w:asciiTheme="minorHAnsi" w:hAnsiTheme="minorHAnsi"/>
          <w:b/>
        </w:rPr>
        <w:t>.</w:t>
      </w:r>
      <w:r w:rsidR="0007769F" w:rsidRPr="006F2C8F">
        <w:rPr>
          <w:rFonts w:asciiTheme="minorHAnsi" w:hAnsiTheme="minorHAnsi"/>
          <w:b/>
        </w:rPr>
        <w:t xml:space="preserve"> Psychol.)</w:t>
      </w:r>
      <w:r w:rsidR="009A4F79">
        <w:rPr>
          <w:rFonts w:asciiTheme="minorHAnsi" w:hAnsiTheme="minorHAnsi"/>
        </w:rPr>
        <w:t xml:space="preserve">. </w:t>
      </w:r>
      <w:r w:rsidRPr="009A4F79">
        <w:rPr>
          <w:rFonts w:asciiTheme="minorHAnsi" w:hAnsiTheme="minorHAnsi"/>
        </w:rPr>
        <w:t xml:space="preserve">University of Newcastle Upon Tyne, </w:t>
      </w:r>
      <w:r w:rsidR="009A4F79">
        <w:rPr>
          <w:rFonts w:asciiTheme="minorHAnsi" w:hAnsiTheme="minorHAnsi"/>
        </w:rPr>
        <w:t>UK.</w:t>
      </w:r>
    </w:p>
    <w:p w14:paraId="49EB14FF" w14:textId="77777777" w:rsidR="00AF7DE1" w:rsidRPr="006F2C8F" w:rsidRDefault="00AF7DE1">
      <w:pPr>
        <w:rPr>
          <w:rFonts w:asciiTheme="minorHAnsi" w:hAnsiTheme="minorHAnsi"/>
        </w:rPr>
      </w:pPr>
    </w:p>
    <w:p w14:paraId="13A7C667" w14:textId="6AC884C1" w:rsidR="00AF7DE1" w:rsidRPr="006F2C8F" w:rsidRDefault="00AF7DE1" w:rsidP="009A4F79">
      <w:pPr>
        <w:ind w:left="720" w:hanging="720"/>
        <w:rPr>
          <w:rFonts w:asciiTheme="minorHAnsi" w:hAnsiTheme="minorHAnsi"/>
        </w:rPr>
      </w:pPr>
      <w:r w:rsidRPr="006F2C8F">
        <w:rPr>
          <w:rFonts w:asciiTheme="minorHAnsi" w:hAnsiTheme="minorHAnsi"/>
          <w:i/>
        </w:rPr>
        <w:t>1992</w:t>
      </w:r>
      <w:r w:rsidR="009A4F79">
        <w:rPr>
          <w:rFonts w:asciiTheme="minorHAnsi" w:hAnsiTheme="minorHAnsi"/>
          <w:i/>
        </w:rPr>
        <w:t>-</w:t>
      </w:r>
      <w:r w:rsidRPr="006F2C8F">
        <w:rPr>
          <w:rFonts w:asciiTheme="minorHAnsi" w:hAnsiTheme="minorHAnsi"/>
          <w:i/>
        </w:rPr>
        <w:t>3</w:t>
      </w:r>
      <w:r w:rsidRPr="006F2C8F">
        <w:rPr>
          <w:rFonts w:asciiTheme="minorHAnsi" w:hAnsiTheme="minorHAnsi"/>
        </w:rPr>
        <w:tab/>
      </w:r>
      <w:r w:rsidR="009A4F79">
        <w:rPr>
          <w:rFonts w:asciiTheme="minorHAnsi" w:hAnsiTheme="minorHAnsi"/>
        </w:rPr>
        <w:t xml:space="preserve">            </w:t>
      </w:r>
      <w:r w:rsidR="009338AB" w:rsidRPr="006F2C8F">
        <w:rPr>
          <w:rFonts w:asciiTheme="minorHAnsi" w:hAnsiTheme="minorHAnsi"/>
          <w:b/>
        </w:rPr>
        <w:t>Master’s</w:t>
      </w:r>
      <w:r w:rsidRPr="006F2C8F">
        <w:rPr>
          <w:rFonts w:asciiTheme="minorHAnsi" w:hAnsiTheme="minorHAnsi"/>
          <w:b/>
        </w:rPr>
        <w:t xml:space="preserve"> </w:t>
      </w:r>
      <w:r w:rsidR="00BE34BF" w:rsidRPr="006F2C8F">
        <w:rPr>
          <w:rFonts w:asciiTheme="minorHAnsi" w:hAnsiTheme="minorHAnsi"/>
          <w:b/>
        </w:rPr>
        <w:t xml:space="preserve">Degree </w:t>
      </w:r>
      <w:r w:rsidRPr="006F2C8F">
        <w:rPr>
          <w:rFonts w:asciiTheme="minorHAnsi" w:hAnsiTheme="minorHAnsi"/>
          <w:b/>
        </w:rPr>
        <w:t>(Clinical Psychology)</w:t>
      </w:r>
      <w:r w:rsidRPr="006F2C8F">
        <w:rPr>
          <w:rFonts w:asciiTheme="minorHAnsi" w:hAnsiTheme="minorHAnsi"/>
        </w:rPr>
        <w:t>,</w:t>
      </w:r>
      <w:r w:rsidR="009A4F79">
        <w:rPr>
          <w:rFonts w:asciiTheme="minorHAnsi" w:hAnsiTheme="minorHAnsi"/>
        </w:rPr>
        <w:t xml:space="preserve"> </w:t>
      </w:r>
      <w:r w:rsidRPr="006F2C8F">
        <w:rPr>
          <w:rFonts w:asciiTheme="minorHAnsi" w:hAnsiTheme="minorHAnsi"/>
        </w:rPr>
        <w:t>Flinders University,</w:t>
      </w:r>
      <w:r w:rsidR="009A4F79">
        <w:rPr>
          <w:rFonts w:asciiTheme="minorHAnsi" w:hAnsiTheme="minorHAnsi"/>
        </w:rPr>
        <w:t xml:space="preserve"> </w:t>
      </w:r>
      <w:r w:rsidRPr="006F2C8F">
        <w:rPr>
          <w:rFonts w:asciiTheme="minorHAnsi" w:hAnsiTheme="minorHAnsi"/>
        </w:rPr>
        <w:t>Australia.</w:t>
      </w:r>
    </w:p>
    <w:p w14:paraId="1760AD51" w14:textId="77777777" w:rsidR="00AF7DE1" w:rsidRPr="006F2C8F" w:rsidRDefault="00AF7DE1">
      <w:pPr>
        <w:rPr>
          <w:rFonts w:asciiTheme="minorHAnsi" w:hAnsiTheme="minorHAnsi"/>
          <w:i/>
        </w:rPr>
      </w:pPr>
    </w:p>
    <w:p w14:paraId="73C49E1E" w14:textId="63ED0960" w:rsidR="00AF7DE1" w:rsidRPr="006F2C8F" w:rsidRDefault="00AF7DE1">
      <w:pPr>
        <w:rPr>
          <w:rFonts w:asciiTheme="minorHAnsi" w:hAnsiTheme="minorHAnsi"/>
        </w:rPr>
      </w:pPr>
      <w:r w:rsidRPr="006F2C8F">
        <w:rPr>
          <w:rFonts w:asciiTheme="minorHAnsi" w:hAnsiTheme="minorHAnsi"/>
          <w:i/>
        </w:rPr>
        <w:t>1989</w:t>
      </w:r>
      <w:r w:rsidRPr="006F2C8F">
        <w:rPr>
          <w:rFonts w:asciiTheme="minorHAnsi" w:hAnsiTheme="minorHAnsi"/>
        </w:rPr>
        <w:tab/>
      </w:r>
      <w:r w:rsidR="009A4F79">
        <w:rPr>
          <w:rFonts w:asciiTheme="minorHAnsi" w:hAnsiTheme="minorHAnsi"/>
        </w:rPr>
        <w:t xml:space="preserve">            </w:t>
      </w:r>
      <w:proofErr w:type="spellStart"/>
      <w:r w:rsidRPr="006F2C8F">
        <w:rPr>
          <w:rFonts w:asciiTheme="minorHAnsi" w:hAnsiTheme="minorHAnsi"/>
          <w:b/>
        </w:rPr>
        <w:t>Honours</w:t>
      </w:r>
      <w:proofErr w:type="spellEnd"/>
      <w:r w:rsidRPr="006F2C8F">
        <w:rPr>
          <w:rFonts w:asciiTheme="minorHAnsi" w:hAnsiTheme="minorHAnsi"/>
          <w:b/>
        </w:rPr>
        <w:t xml:space="preserve"> Degree (Psychology)</w:t>
      </w:r>
      <w:r w:rsidRPr="006F2C8F">
        <w:rPr>
          <w:rFonts w:asciiTheme="minorHAnsi" w:hAnsiTheme="minorHAnsi"/>
        </w:rPr>
        <w:t xml:space="preserve">, </w:t>
      </w:r>
      <w:r w:rsidRPr="006F2C8F">
        <w:rPr>
          <w:rFonts w:asciiTheme="minorHAnsi" w:hAnsiTheme="minorHAnsi"/>
          <w:b/>
        </w:rPr>
        <w:t>Grade 2:1</w:t>
      </w:r>
      <w:r w:rsidR="009A4F79">
        <w:rPr>
          <w:rFonts w:asciiTheme="minorHAnsi" w:hAnsiTheme="minorHAnsi"/>
        </w:rPr>
        <w:t xml:space="preserve"> </w:t>
      </w:r>
      <w:r w:rsidRPr="006F2C8F">
        <w:rPr>
          <w:rFonts w:asciiTheme="minorHAnsi" w:hAnsiTheme="minorHAnsi"/>
        </w:rPr>
        <w:t>Flinders University</w:t>
      </w:r>
      <w:r w:rsidR="009A4F79">
        <w:rPr>
          <w:rFonts w:asciiTheme="minorHAnsi" w:hAnsiTheme="minorHAnsi"/>
        </w:rPr>
        <w:t>, Australia.</w:t>
      </w:r>
    </w:p>
    <w:p w14:paraId="58F2D969" w14:textId="77777777" w:rsidR="00AF7DE1" w:rsidRPr="006F2C8F" w:rsidRDefault="00AF7DE1">
      <w:pPr>
        <w:rPr>
          <w:rFonts w:asciiTheme="minorHAnsi" w:hAnsiTheme="minorHAnsi"/>
          <w:i/>
        </w:rPr>
      </w:pPr>
    </w:p>
    <w:p w14:paraId="3D2EF937" w14:textId="4B7DDA2D" w:rsidR="00AF7DE1" w:rsidRPr="006F2C8F" w:rsidRDefault="00AF7DE1" w:rsidP="0002618D">
      <w:pPr>
        <w:rPr>
          <w:rFonts w:asciiTheme="minorHAnsi" w:hAnsiTheme="minorHAnsi"/>
        </w:rPr>
      </w:pPr>
      <w:r w:rsidRPr="006F2C8F">
        <w:rPr>
          <w:rFonts w:asciiTheme="minorHAnsi" w:hAnsiTheme="minorHAnsi"/>
          <w:i/>
        </w:rPr>
        <w:t>1985-88</w:t>
      </w:r>
      <w:r w:rsidRPr="006F2C8F">
        <w:rPr>
          <w:rFonts w:asciiTheme="minorHAnsi" w:hAnsiTheme="minorHAnsi"/>
        </w:rPr>
        <w:tab/>
      </w:r>
      <w:r w:rsidRPr="006F2C8F">
        <w:rPr>
          <w:rFonts w:asciiTheme="minorHAnsi" w:hAnsiTheme="minorHAnsi"/>
          <w:b/>
        </w:rPr>
        <w:t>Bachelor of Arts</w:t>
      </w:r>
      <w:r w:rsidRPr="006F2C8F">
        <w:rPr>
          <w:rFonts w:asciiTheme="minorHAnsi" w:hAnsiTheme="minorHAnsi"/>
        </w:rPr>
        <w:t>: University of Adelaide, Australia.</w:t>
      </w:r>
    </w:p>
    <w:p w14:paraId="1C590D6E" w14:textId="77777777" w:rsidR="00053129" w:rsidRPr="006F2C8F" w:rsidRDefault="00053129" w:rsidP="00053129">
      <w:pPr>
        <w:rPr>
          <w:rFonts w:asciiTheme="minorHAnsi" w:hAnsiTheme="minorHAnsi"/>
        </w:rPr>
      </w:pPr>
    </w:p>
    <w:p w14:paraId="1F64F40E" w14:textId="77777777" w:rsidR="00053129" w:rsidRPr="006F2C8F" w:rsidRDefault="00053129" w:rsidP="00053129">
      <w:pPr>
        <w:ind w:left="720"/>
        <w:rPr>
          <w:rFonts w:asciiTheme="minorHAnsi" w:hAnsiTheme="minorHAnsi"/>
        </w:rPr>
      </w:pPr>
    </w:p>
    <w:p w14:paraId="7EF36E4F" w14:textId="1098297B" w:rsidR="003370CC" w:rsidRPr="006F2C8F" w:rsidRDefault="003370CC" w:rsidP="003370CC">
      <w:pPr>
        <w:rPr>
          <w:rFonts w:asciiTheme="minorHAnsi" w:hAnsiTheme="minorHAnsi"/>
          <w:b/>
          <w:u w:val="single"/>
        </w:rPr>
      </w:pPr>
      <w:r w:rsidRPr="006F2C8F">
        <w:rPr>
          <w:rFonts w:asciiTheme="minorHAnsi" w:hAnsiTheme="minorHAnsi"/>
          <w:b/>
          <w:u w:val="single"/>
        </w:rPr>
        <w:t>Registration (Current)</w:t>
      </w:r>
    </w:p>
    <w:p w14:paraId="6517808D" w14:textId="4575FB62" w:rsidR="005C2023" w:rsidRDefault="005958AB" w:rsidP="003370CC">
      <w:pPr>
        <w:rPr>
          <w:rFonts w:asciiTheme="minorHAnsi" w:hAnsiTheme="minorHAnsi"/>
          <w:b/>
        </w:rPr>
      </w:pPr>
      <w:r>
        <w:rPr>
          <w:rFonts w:asciiTheme="minorHAnsi" w:hAnsiTheme="minorHAnsi"/>
          <w:b/>
        </w:rPr>
        <w:t xml:space="preserve">HCPC registered: </w:t>
      </w:r>
      <w:r w:rsidR="005C2023">
        <w:rPr>
          <w:rFonts w:asciiTheme="minorHAnsi" w:hAnsiTheme="minorHAnsi"/>
          <w:b/>
        </w:rPr>
        <w:t>PYL21065</w:t>
      </w:r>
    </w:p>
    <w:p w14:paraId="37388D46" w14:textId="5A39BCB6" w:rsidR="00CA3009" w:rsidRDefault="00CA3009" w:rsidP="003370CC">
      <w:pPr>
        <w:rPr>
          <w:rFonts w:asciiTheme="minorHAnsi" w:hAnsiTheme="minorHAnsi"/>
          <w:b/>
        </w:rPr>
      </w:pPr>
      <w:r>
        <w:rPr>
          <w:rFonts w:asciiTheme="minorHAnsi" w:hAnsiTheme="minorHAnsi"/>
          <w:b/>
        </w:rPr>
        <w:t>British Psychological Society (</w:t>
      </w:r>
      <w:proofErr w:type="spellStart"/>
      <w:r>
        <w:rPr>
          <w:rFonts w:asciiTheme="minorHAnsi" w:hAnsiTheme="minorHAnsi"/>
          <w:b/>
        </w:rPr>
        <w:t>AFBPsS</w:t>
      </w:r>
      <w:proofErr w:type="spellEnd"/>
      <w:r>
        <w:rPr>
          <w:rFonts w:asciiTheme="minorHAnsi" w:hAnsiTheme="minorHAnsi"/>
          <w:b/>
        </w:rPr>
        <w:t>)</w:t>
      </w:r>
      <w:r w:rsidR="005958AB">
        <w:rPr>
          <w:rFonts w:asciiTheme="minorHAnsi" w:hAnsiTheme="minorHAnsi"/>
          <w:b/>
        </w:rPr>
        <w:t>:</w:t>
      </w:r>
      <w:r>
        <w:rPr>
          <w:rFonts w:asciiTheme="minorHAnsi" w:hAnsiTheme="minorHAnsi"/>
          <w:b/>
        </w:rPr>
        <w:t xml:space="preserve"> 075159</w:t>
      </w:r>
    </w:p>
    <w:p w14:paraId="138313A4" w14:textId="0ED2395D" w:rsidR="005958AB" w:rsidRPr="005958AB" w:rsidRDefault="005958AB" w:rsidP="003370CC">
      <w:pPr>
        <w:rPr>
          <w:rFonts w:ascii="Calibri" w:hAnsi="Calibri"/>
          <w:b/>
        </w:rPr>
      </w:pPr>
      <w:r>
        <w:rPr>
          <w:rFonts w:ascii="Calibri" w:hAnsi="Calibri" w:cs="Arial"/>
          <w:b/>
          <w:color w:val="222222"/>
          <w:shd w:val="clear" w:color="auto" w:fill="FFFFFF"/>
        </w:rPr>
        <w:t>International Society of Schema Therapy (</w:t>
      </w:r>
      <w:r w:rsidRPr="005958AB">
        <w:rPr>
          <w:rFonts w:ascii="Calibri" w:hAnsi="Calibri" w:cs="Arial"/>
          <w:b/>
          <w:color w:val="222222"/>
          <w:shd w:val="clear" w:color="auto" w:fill="FFFFFF"/>
        </w:rPr>
        <w:t>ISST</w:t>
      </w:r>
      <w:r>
        <w:rPr>
          <w:rFonts w:ascii="Calibri" w:hAnsi="Calibri" w:cs="Arial"/>
          <w:b/>
          <w:color w:val="222222"/>
          <w:shd w:val="clear" w:color="auto" w:fill="FFFFFF"/>
        </w:rPr>
        <w:t>)</w:t>
      </w:r>
      <w:r w:rsidRPr="005958AB">
        <w:rPr>
          <w:rFonts w:ascii="Calibri" w:hAnsi="Calibri" w:cs="Arial"/>
          <w:b/>
          <w:color w:val="222222"/>
          <w:shd w:val="clear" w:color="auto" w:fill="FFFFFF"/>
        </w:rPr>
        <w:t>:AU000098</w:t>
      </w:r>
    </w:p>
    <w:p w14:paraId="4A83E731" w14:textId="77777777" w:rsidR="001237F0" w:rsidRPr="006F2C8F" w:rsidRDefault="003370CC">
      <w:pPr>
        <w:rPr>
          <w:rFonts w:asciiTheme="minorHAnsi" w:hAnsiTheme="minorHAnsi"/>
        </w:rPr>
      </w:pPr>
      <w:r w:rsidRPr="006F2C8F">
        <w:rPr>
          <w:rFonts w:asciiTheme="minorHAnsi" w:hAnsiTheme="minorHAnsi"/>
        </w:rPr>
        <w:t xml:space="preserve"> </w:t>
      </w:r>
    </w:p>
    <w:p w14:paraId="41491320" w14:textId="000DCBF5" w:rsidR="003370CC" w:rsidRPr="009179D1" w:rsidRDefault="003370CC">
      <w:pPr>
        <w:rPr>
          <w:rFonts w:asciiTheme="minorHAnsi" w:hAnsiTheme="minorHAnsi"/>
          <w:b/>
          <w:u w:val="single"/>
        </w:rPr>
      </w:pPr>
      <w:r w:rsidRPr="00055752">
        <w:rPr>
          <w:rFonts w:asciiTheme="minorHAnsi" w:hAnsiTheme="minorHAnsi"/>
          <w:b/>
          <w:u w:val="single"/>
        </w:rPr>
        <w:t xml:space="preserve">Current </w:t>
      </w:r>
      <w:r w:rsidRPr="009179D1">
        <w:rPr>
          <w:rFonts w:asciiTheme="minorHAnsi" w:hAnsiTheme="minorHAnsi"/>
          <w:b/>
          <w:u w:val="single"/>
        </w:rPr>
        <w:t>Appointment</w:t>
      </w:r>
      <w:r w:rsidR="00286E40">
        <w:rPr>
          <w:rFonts w:asciiTheme="minorHAnsi" w:hAnsiTheme="minorHAnsi"/>
          <w:b/>
          <w:u w:val="single"/>
        </w:rPr>
        <w:t>s</w:t>
      </w:r>
    </w:p>
    <w:p w14:paraId="2B6F81AD" w14:textId="77777777" w:rsidR="00143AAD" w:rsidRPr="009179D1" w:rsidRDefault="00143AAD" w:rsidP="00143AAD">
      <w:pPr>
        <w:rPr>
          <w:rFonts w:asciiTheme="minorHAnsi" w:hAnsiTheme="minorHAnsi"/>
        </w:rPr>
      </w:pPr>
    </w:p>
    <w:p w14:paraId="47B46250" w14:textId="196F7E46" w:rsidR="009A4F79" w:rsidRPr="00286E40" w:rsidRDefault="009A4F79" w:rsidP="009A4F79">
      <w:pPr>
        <w:pStyle w:val="ListParagraph"/>
        <w:numPr>
          <w:ilvl w:val="0"/>
          <w:numId w:val="4"/>
        </w:numPr>
        <w:rPr>
          <w:rFonts w:asciiTheme="minorHAnsi" w:hAnsiTheme="minorHAnsi"/>
          <w:b/>
        </w:rPr>
      </w:pPr>
      <w:r w:rsidRPr="00286E40">
        <w:rPr>
          <w:rFonts w:asciiTheme="minorHAnsi" w:hAnsiTheme="minorHAnsi"/>
          <w:b/>
        </w:rPr>
        <w:t xml:space="preserve">Schema Therapy Scotland: </w:t>
      </w:r>
      <w:r w:rsidR="00C54F2D">
        <w:rPr>
          <w:rFonts w:asciiTheme="minorHAnsi" w:hAnsiTheme="minorHAnsi"/>
          <w:b/>
        </w:rPr>
        <w:t>Director</w:t>
      </w:r>
      <w:r w:rsidRPr="00286E40">
        <w:rPr>
          <w:rFonts w:asciiTheme="minorHAnsi" w:hAnsiTheme="minorHAnsi"/>
          <w:b/>
        </w:rPr>
        <w:t>, A</w:t>
      </w:r>
      <w:r w:rsidR="00C54F2D">
        <w:rPr>
          <w:rFonts w:asciiTheme="minorHAnsi" w:hAnsiTheme="minorHAnsi"/>
          <w:b/>
        </w:rPr>
        <w:t>dvanced A</w:t>
      </w:r>
      <w:r w:rsidRPr="00286E40">
        <w:rPr>
          <w:rFonts w:asciiTheme="minorHAnsi" w:hAnsiTheme="minorHAnsi"/>
          <w:b/>
        </w:rPr>
        <w:t>ccredited Trainer and Supervisor</w:t>
      </w:r>
    </w:p>
    <w:p w14:paraId="6E2C759F" w14:textId="77777777" w:rsidR="009A4F79" w:rsidRDefault="009A4F79" w:rsidP="009A4F79">
      <w:pPr>
        <w:rPr>
          <w:sz w:val="28"/>
          <w:szCs w:val="28"/>
        </w:rPr>
      </w:pPr>
      <w:r>
        <w:rPr>
          <w:rFonts w:asciiTheme="minorHAnsi" w:hAnsiTheme="minorHAnsi"/>
        </w:rPr>
        <w:t>I am</w:t>
      </w:r>
      <w:r w:rsidRPr="009179D1">
        <w:rPr>
          <w:rFonts w:asciiTheme="minorHAnsi" w:hAnsiTheme="minorHAnsi"/>
        </w:rPr>
        <w:t xml:space="preserve"> a Clinical Psychologist and Accredited Schema Therapy trainer with over 20 years of experience using schema therapy with complex cases and eating disorders.  </w:t>
      </w:r>
      <w:r>
        <w:rPr>
          <w:rFonts w:asciiTheme="minorHAnsi" w:hAnsiTheme="minorHAnsi"/>
        </w:rPr>
        <w:t>I</w:t>
      </w:r>
      <w:r w:rsidRPr="009179D1">
        <w:rPr>
          <w:rFonts w:asciiTheme="minorHAnsi" w:hAnsiTheme="minorHAnsi" w:cstheme="minorHAnsi"/>
        </w:rPr>
        <w:t xml:space="preserve"> regularly run Schema Therapy workshops in the UK and Australia that form part of an internationally accredited Schema Therapy Certification </w:t>
      </w:r>
      <w:proofErr w:type="spellStart"/>
      <w:r w:rsidRPr="009179D1">
        <w:rPr>
          <w:rFonts w:asciiTheme="minorHAnsi" w:hAnsiTheme="minorHAnsi" w:cstheme="minorHAnsi"/>
        </w:rPr>
        <w:t>programme</w:t>
      </w:r>
      <w:proofErr w:type="spellEnd"/>
      <w:r w:rsidRPr="009179D1">
        <w:rPr>
          <w:rFonts w:asciiTheme="minorHAnsi" w:hAnsiTheme="minorHAnsi" w:cstheme="minorHAnsi"/>
        </w:rPr>
        <w:t xml:space="preserve">. </w:t>
      </w:r>
      <w:r>
        <w:rPr>
          <w:rFonts w:asciiTheme="minorHAnsi" w:hAnsiTheme="minorHAnsi" w:cstheme="minorHAnsi"/>
        </w:rPr>
        <w:t>I have</w:t>
      </w:r>
      <w:r w:rsidRPr="009179D1">
        <w:rPr>
          <w:rFonts w:asciiTheme="minorHAnsi" w:hAnsiTheme="minorHAnsi" w:cstheme="minorHAnsi"/>
        </w:rPr>
        <w:t xml:space="preserve"> </w:t>
      </w:r>
      <w:proofErr w:type="spellStart"/>
      <w:r w:rsidRPr="009179D1">
        <w:rPr>
          <w:rFonts w:asciiTheme="minorHAnsi" w:hAnsiTheme="minorHAnsi" w:cstheme="minorHAnsi"/>
        </w:rPr>
        <w:t>specialised</w:t>
      </w:r>
      <w:proofErr w:type="spellEnd"/>
      <w:r w:rsidRPr="009179D1">
        <w:rPr>
          <w:rFonts w:asciiTheme="minorHAnsi" w:hAnsiTheme="minorHAnsi" w:cstheme="minorHAnsi"/>
        </w:rPr>
        <w:t xml:space="preserve"> in </w:t>
      </w:r>
      <w:r>
        <w:rPr>
          <w:rFonts w:asciiTheme="minorHAnsi" w:hAnsiTheme="minorHAnsi" w:cstheme="minorHAnsi"/>
        </w:rPr>
        <w:t xml:space="preserve">Schema Therapy </w:t>
      </w:r>
      <w:r w:rsidRPr="009179D1">
        <w:rPr>
          <w:rFonts w:asciiTheme="minorHAnsi" w:hAnsiTheme="minorHAnsi" w:cstheme="minorHAnsi"/>
        </w:rPr>
        <w:t>for over 20 years</w:t>
      </w:r>
      <w:r>
        <w:rPr>
          <w:rFonts w:asciiTheme="minorHAnsi" w:hAnsiTheme="minorHAnsi" w:cstheme="minorHAnsi"/>
        </w:rPr>
        <w:t xml:space="preserve"> </w:t>
      </w:r>
      <w:proofErr w:type="gramStart"/>
      <w:r>
        <w:rPr>
          <w:rFonts w:asciiTheme="minorHAnsi" w:hAnsiTheme="minorHAnsi" w:cstheme="minorHAnsi"/>
        </w:rPr>
        <w:t>and  have</w:t>
      </w:r>
      <w:proofErr w:type="gramEnd"/>
      <w:r w:rsidRPr="009179D1">
        <w:rPr>
          <w:rFonts w:asciiTheme="minorHAnsi" w:hAnsiTheme="minorHAnsi" w:cstheme="minorHAnsi"/>
        </w:rPr>
        <w:t xml:space="preserve"> published research on group and individual Schema Therapy</w:t>
      </w:r>
      <w:r>
        <w:rPr>
          <w:rFonts w:asciiTheme="minorHAnsi" w:hAnsiTheme="minorHAnsi" w:cstheme="minorHAnsi"/>
        </w:rPr>
        <w:t xml:space="preserve">. I </w:t>
      </w:r>
      <w:r>
        <w:rPr>
          <w:rFonts w:asciiTheme="minorHAnsi" w:hAnsiTheme="minorHAnsi"/>
        </w:rPr>
        <w:t>am</w:t>
      </w:r>
      <w:r w:rsidRPr="009179D1">
        <w:rPr>
          <w:rFonts w:asciiTheme="minorHAnsi" w:hAnsiTheme="minorHAnsi"/>
        </w:rPr>
        <w:t xml:space="preserve"> part of an international research group </w:t>
      </w:r>
      <w:r w:rsidRPr="009179D1">
        <w:rPr>
          <w:rFonts w:asciiTheme="minorHAnsi" w:hAnsiTheme="minorHAnsi"/>
        </w:rPr>
        <w:lastRenderedPageBreak/>
        <w:t>which is currently carrying out preliminary investigations into the effectiveness of group Schema Therapy for eating disorders</w:t>
      </w:r>
      <w:r>
        <w:rPr>
          <w:rFonts w:asciiTheme="minorHAnsi" w:hAnsiTheme="minorHAnsi"/>
        </w:rPr>
        <w:t>.</w:t>
      </w:r>
    </w:p>
    <w:p w14:paraId="08C0CC6F" w14:textId="77777777" w:rsidR="009A4F79" w:rsidRDefault="009A4F79" w:rsidP="009A4F79">
      <w:pPr>
        <w:pStyle w:val="ListParagraph"/>
        <w:ind w:left="360"/>
        <w:rPr>
          <w:rFonts w:asciiTheme="minorHAnsi" w:hAnsiTheme="minorHAnsi"/>
          <w:b/>
        </w:rPr>
      </w:pPr>
    </w:p>
    <w:p w14:paraId="7CF7F5FF" w14:textId="14A3DB4D" w:rsidR="00306650" w:rsidRPr="00306650" w:rsidRDefault="00306650" w:rsidP="00CF24B9">
      <w:pPr>
        <w:pStyle w:val="ListParagraph"/>
        <w:numPr>
          <w:ilvl w:val="0"/>
          <w:numId w:val="5"/>
        </w:numPr>
        <w:rPr>
          <w:rFonts w:asciiTheme="minorHAnsi" w:hAnsiTheme="minorHAnsi"/>
          <w:b/>
        </w:rPr>
      </w:pPr>
      <w:r w:rsidRPr="00306650">
        <w:rPr>
          <w:rFonts w:asciiTheme="minorHAnsi" w:hAnsiTheme="minorHAnsi"/>
          <w:b/>
        </w:rPr>
        <w:t xml:space="preserve">Professional Lead for Applied Psychology Service, South-east Scotland Regional Eating Disorders Unit, NHS Lothian, St John’s Hospital, </w:t>
      </w:r>
      <w:r w:rsidR="009A4F79">
        <w:rPr>
          <w:rFonts w:asciiTheme="minorHAnsi" w:hAnsiTheme="minorHAnsi"/>
          <w:b/>
        </w:rPr>
        <w:t>Scotland</w:t>
      </w:r>
      <w:r w:rsidRPr="00306650">
        <w:rPr>
          <w:rFonts w:asciiTheme="minorHAnsi" w:hAnsiTheme="minorHAnsi"/>
          <w:b/>
        </w:rPr>
        <w:t>. (0.6 FTE)</w:t>
      </w:r>
    </w:p>
    <w:p w14:paraId="4FA53045" w14:textId="5453C383" w:rsidR="00306650" w:rsidRPr="006873B2" w:rsidRDefault="00306650" w:rsidP="00306650">
      <w:pPr>
        <w:rPr>
          <w:rFonts w:asciiTheme="minorHAnsi" w:hAnsiTheme="minorHAnsi"/>
          <w:b/>
        </w:rPr>
      </w:pPr>
      <w:r w:rsidRPr="00205A2E">
        <w:rPr>
          <w:rFonts w:ascii="Calibri" w:hAnsi="Calibri"/>
        </w:rPr>
        <w:t xml:space="preserve">I lead the provision of a specialist psychology service </w:t>
      </w:r>
      <w:r>
        <w:rPr>
          <w:rFonts w:ascii="Calibri" w:hAnsi="Calibri"/>
        </w:rPr>
        <w:t>in a</w:t>
      </w:r>
      <w:r w:rsidRPr="00205A2E">
        <w:rPr>
          <w:rFonts w:ascii="Calibri" w:hAnsi="Calibri"/>
        </w:rPr>
        <w:t xml:space="preserve"> regional </w:t>
      </w:r>
      <w:r>
        <w:rPr>
          <w:rFonts w:ascii="Calibri" w:hAnsi="Calibri"/>
        </w:rPr>
        <w:t>inpatient eating disorders unit, which</w:t>
      </w:r>
      <w:r w:rsidRPr="00205A2E">
        <w:rPr>
          <w:rFonts w:ascii="Calibri" w:hAnsi="Calibri"/>
        </w:rPr>
        <w:t xml:space="preserve"> includes the supervision of those providing psychological therapy in the Unit. I have a caseload of</w:t>
      </w:r>
      <w:r>
        <w:rPr>
          <w:rFonts w:ascii="Calibri" w:hAnsi="Calibri"/>
        </w:rPr>
        <w:t xml:space="preserve"> complex clients and am coordinator of</w:t>
      </w:r>
      <w:r w:rsidRPr="00205A2E">
        <w:rPr>
          <w:rFonts w:ascii="Calibri" w:hAnsi="Calibri"/>
        </w:rPr>
        <w:t xml:space="preserve"> the unit’s group </w:t>
      </w:r>
      <w:r>
        <w:rPr>
          <w:rFonts w:ascii="Calibri" w:hAnsi="Calibri"/>
        </w:rPr>
        <w:t xml:space="preserve">treatment </w:t>
      </w:r>
      <w:proofErr w:type="spellStart"/>
      <w:r w:rsidRPr="00205A2E">
        <w:rPr>
          <w:rFonts w:ascii="Calibri" w:hAnsi="Calibri"/>
        </w:rPr>
        <w:t>programme</w:t>
      </w:r>
      <w:proofErr w:type="spellEnd"/>
      <w:r w:rsidRPr="00205A2E">
        <w:rPr>
          <w:rFonts w:ascii="Calibri" w:hAnsi="Calibri"/>
        </w:rPr>
        <w:t xml:space="preserve">. </w:t>
      </w:r>
      <w:r>
        <w:rPr>
          <w:rFonts w:ascii="Calibri" w:hAnsi="Calibri"/>
        </w:rPr>
        <w:t xml:space="preserve">I manage the regional clinical network for eating disorders, which coordinates training and research in the south-east of Scotland. </w:t>
      </w:r>
      <w:r w:rsidRPr="00205A2E">
        <w:rPr>
          <w:rFonts w:ascii="Calibri" w:hAnsi="Calibri"/>
        </w:rPr>
        <w:t xml:space="preserve">In addition, I </w:t>
      </w:r>
      <w:r>
        <w:rPr>
          <w:rFonts w:ascii="Calibri" w:hAnsi="Calibri"/>
        </w:rPr>
        <w:t>act as</w:t>
      </w:r>
      <w:r w:rsidRPr="00205A2E">
        <w:rPr>
          <w:rFonts w:ascii="Calibri" w:hAnsi="Calibri"/>
        </w:rPr>
        <w:t xml:space="preserve"> a psychological resource to clinical colleagues through supervision, consultancy and training.</w:t>
      </w:r>
    </w:p>
    <w:p w14:paraId="00322B10" w14:textId="77777777" w:rsidR="00286E40" w:rsidRDefault="00286E40" w:rsidP="00286E40">
      <w:pPr>
        <w:pStyle w:val="ListParagraph"/>
        <w:rPr>
          <w:rFonts w:asciiTheme="minorHAnsi" w:hAnsiTheme="minorHAnsi"/>
          <w:b/>
        </w:rPr>
      </w:pPr>
    </w:p>
    <w:p w14:paraId="6782ACB5" w14:textId="77777777" w:rsidR="009179D1" w:rsidRPr="006F2C8F" w:rsidRDefault="009179D1">
      <w:pPr>
        <w:rPr>
          <w:rFonts w:asciiTheme="minorHAnsi" w:hAnsiTheme="minorHAnsi"/>
          <w:b/>
        </w:rPr>
      </w:pPr>
    </w:p>
    <w:p w14:paraId="70788C36" w14:textId="77777777" w:rsidR="006E7847" w:rsidRPr="006F2C8F" w:rsidRDefault="006E7847" w:rsidP="009179D1">
      <w:pPr>
        <w:ind w:firstLine="720"/>
        <w:rPr>
          <w:rFonts w:asciiTheme="minorHAnsi" w:hAnsiTheme="minorHAnsi"/>
        </w:rPr>
      </w:pPr>
    </w:p>
    <w:p w14:paraId="7736574A" w14:textId="450A67A8" w:rsidR="00AF7DE1" w:rsidRPr="0005458E" w:rsidRDefault="00950B56">
      <w:pPr>
        <w:pStyle w:val="Footer"/>
        <w:tabs>
          <w:tab w:val="clear" w:pos="4153"/>
          <w:tab w:val="clear" w:pos="8306"/>
        </w:tabs>
        <w:rPr>
          <w:rFonts w:asciiTheme="minorHAnsi" w:hAnsiTheme="minorHAnsi"/>
          <w:b/>
          <w:u w:val="single"/>
        </w:rPr>
      </w:pPr>
      <w:r w:rsidRPr="0005458E">
        <w:rPr>
          <w:rFonts w:asciiTheme="minorHAnsi" w:hAnsiTheme="minorHAnsi"/>
          <w:b/>
          <w:u w:val="single"/>
        </w:rPr>
        <w:t>Publications</w:t>
      </w:r>
    </w:p>
    <w:p w14:paraId="6C17FAAB" w14:textId="77777777" w:rsidR="00950B56" w:rsidRPr="006F2C8F" w:rsidRDefault="00950B56">
      <w:pPr>
        <w:pStyle w:val="Footer"/>
        <w:tabs>
          <w:tab w:val="clear" w:pos="4153"/>
          <w:tab w:val="clear" w:pos="8306"/>
        </w:tabs>
        <w:rPr>
          <w:rFonts w:asciiTheme="minorHAnsi" w:hAnsiTheme="minorHAnsi"/>
          <w:b/>
        </w:rPr>
      </w:pPr>
    </w:p>
    <w:p w14:paraId="3F990314" w14:textId="46066A82" w:rsidR="00950B56" w:rsidRPr="006F2C8F" w:rsidRDefault="00950B56" w:rsidP="00950B56">
      <w:pPr>
        <w:rPr>
          <w:rFonts w:asciiTheme="minorHAnsi" w:hAnsiTheme="minorHAnsi"/>
          <w:lang w:val="x-none"/>
        </w:rPr>
      </w:pPr>
      <w:r w:rsidRPr="006F2C8F">
        <w:rPr>
          <w:rFonts w:asciiTheme="minorHAnsi" w:hAnsiTheme="minorHAnsi"/>
          <w:b/>
          <w:lang w:val="x-none"/>
        </w:rPr>
        <w:t>Refereed Book Chapters</w:t>
      </w:r>
      <w:r w:rsidR="00E12DAC">
        <w:rPr>
          <w:rFonts w:asciiTheme="minorHAnsi" w:hAnsiTheme="minorHAnsi"/>
          <w:b/>
          <w:lang w:val="en-AU"/>
        </w:rPr>
        <w:t xml:space="preserve"> focused on Eating Disorders</w:t>
      </w:r>
      <w:r w:rsidR="00306650">
        <w:rPr>
          <w:rFonts w:asciiTheme="minorHAnsi" w:hAnsiTheme="minorHAnsi"/>
          <w:b/>
          <w:lang w:val="en-AU"/>
        </w:rPr>
        <w:t xml:space="preserve"> (201</w:t>
      </w:r>
      <w:r w:rsidR="00E12DAC">
        <w:rPr>
          <w:rFonts w:asciiTheme="minorHAnsi" w:hAnsiTheme="minorHAnsi"/>
          <w:b/>
          <w:lang w:val="en-AU"/>
        </w:rPr>
        <w:t>2</w:t>
      </w:r>
      <w:r w:rsidR="00306650">
        <w:rPr>
          <w:rFonts w:asciiTheme="minorHAnsi" w:hAnsiTheme="minorHAnsi"/>
          <w:b/>
          <w:lang w:val="en-AU"/>
        </w:rPr>
        <w:t>-2020)</w:t>
      </w:r>
      <w:r w:rsidRPr="006F2C8F">
        <w:rPr>
          <w:rFonts w:asciiTheme="minorHAnsi" w:hAnsiTheme="minorHAnsi"/>
          <w:b/>
          <w:lang w:val="x-none"/>
        </w:rPr>
        <w:t>:</w:t>
      </w:r>
      <w:r w:rsidRPr="006F2C8F">
        <w:rPr>
          <w:rFonts w:asciiTheme="minorHAnsi" w:hAnsiTheme="minorHAnsi"/>
          <w:lang w:val="x-none"/>
        </w:rPr>
        <w:t xml:space="preserve"> </w:t>
      </w:r>
    </w:p>
    <w:p w14:paraId="3B375F4A" w14:textId="77777777" w:rsidR="00950B56" w:rsidRPr="006F2C8F" w:rsidRDefault="00950B56">
      <w:pPr>
        <w:rPr>
          <w:rFonts w:asciiTheme="minorHAnsi" w:hAnsiTheme="minorHAnsi"/>
          <w:b/>
        </w:rPr>
      </w:pPr>
    </w:p>
    <w:tbl>
      <w:tblPr>
        <w:tblStyle w:val="TableGrid"/>
        <w:tblW w:w="0" w:type="auto"/>
        <w:tblLook w:val="04A0" w:firstRow="1" w:lastRow="0" w:firstColumn="1" w:lastColumn="0" w:noHBand="0" w:noVBand="1"/>
      </w:tblPr>
      <w:tblGrid>
        <w:gridCol w:w="8302"/>
      </w:tblGrid>
      <w:tr w:rsidR="00602797" w:rsidRPr="006F2C8F" w14:paraId="62463CB7" w14:textId="77777777" w:rsidTr="00950B56">
        <w:tc>
          <w:tcPr>
            <w:tcW w:w="8302" w:type="dxa"/>
          </w:tcPr>
          <w:p w14:paraId="0C819538" w14:textId="043E5076" w:rsidR="00602797" w:rsidRDefault="00602797" w:rsidP="00DB75CD">
            <w:pPr>
              <w:ind w:left="1418" w:hanging="1418"/>
              <w:rPr>
                <w:rFonts w:asciiTheme="minorHAnsi" w:hAnsiTheme="minorHAnsi" w:cstheme="minorHAnsi"/>
                <w:color w:val="000000" w:themeColor="text1"/>
              </w:rPr>
            </w:pPr>
            <w:r>
              <w:rPr>
                <w:rFonts w:asciiTheme="minorHAnsi" w:hAnsiTheme="minorHAnsi" w:cstheme="minorHAnsi"/>
                <w:color w:val="000000" w:themeColor="text1"/>
              </w:rPr>
              <w:t xml:space="preserve">2020                 Simpson, S. &amp; </w:t>
            </w:r>
            <w:proofErr w:type="spellStart"/>
            <w:r>
              <w:rPr>
                <w:rFonts w:asciiTheme="minorHAnsi" w:hAnsiTheme="minorHAnsi" w:cstheme="minorHAnsi"/>
                <w:color w:val="000000" w:themeColor="text1"/>
              </w:rPr>
              <w:t>Arntz</w:t>
            </w:r>
            <w:proofErr w:type="spellEnd"/>
            <w:r>
              <w:rPr>
                <w:rFonts w:asciiTheme="minorHAnsi" w:hAnsiTheme="minorHAnsi" w:cstheme="minorHAnsi"/>
                <w:color w:val="000000" w:themeColor="text1"/>
              </w:rPr>
              <w:t>, A. Core Principles of Imagery. In G. Heath &amp; H Startup</w:t>
            </w:r>
            <w:r w:rsidR="00C54F2D">
              <w:rPr>
                <w:rFonts w:asciiTheme="minorHAnsi" w:hAnsiTheme="minorHAnsi" w:cstheme="minorHAnsi"/>
                <w:color w:val="000000" w:themeColor="text1"/>
              </w:rPr>
              <w:t xml:space="preserve"> (Eds.)</w:t>
            </w:r>
            <w:r>
              <w:rPr>
                <w:rFonts w:asciiTheme="minorHAnsi" w:hAnsiTheme="minorHAnsi" w:cstheme="minorHAnsi"/>
                <w:color w:val="000000" w:themeColor="text1"/>
              </w:rPr>
              <w:t xml:space="preserve">. </w:t>
            </w:r>
            <w:r w:rsidRPr="00C54F2D">
              <w:rPr>
                <w:rFonts w:asciiTheme="minorHAnsi" w:hAnsiTheme="minorHAnsi" w:cstheme="minorHAnsi"/>
                <w:i/>
                <w:iCs/>
                <w:color w:val="000000" w:themeColor="text1"/>
              </w:rPr>
              <w:t xml:space="preserve">Creative Methods </w:t>
            </w:r>
            <w:proofErr w:type="gramStart"/>
            <w:r w:rsidRPr="00C54F2D">
              <w:rPr>
                <w:rFonts w:asciiTheme="minorHAnsi" w:hAnsiTheme="minorHAnsi" w:cstheme="minorHAnsi"/>
                <w:i/>
                <w:iCs/>
                <w:color w:val="000000" w:themeColor="text1"/>
              </w:rPr>
              <w:t>In</w:t>
            </w:r>
            <w:proofErr w:type="gramEnd"/>
            <w:r w:rsidRPr="00C54F2D">
              <w:rPr>
                <w:rFonts w:asciiTheme="minorHAnsi" w:hAnsiTheme="minorHAnsi" w:cstheme="minorHAnsi"/>
                <w:i/>
                <w:iCs/>
                <w:color w:val="000000" w:themeColor="text1"/>
              </w:rPr>
              <w:t xml:space="preserve"> Schema Therapy</w:t>
            </w:r>
            <w:r>
              <w:rPr>
                <w:rFonts w:asciiTheme="minorHAnsi" w:hAnsiTheme="minorHAnsi" w:cstheme="minorHAnsi"/>
                <w:color w:val="000000" w:themeColor="text1"/>
              </w:rPr>
              <w:t xml:space="preserve">. Routledge. </w:t>
            </w:r>
          </w:p>
        </w:tc>
      </w:tr>
      <w:tr w:rsidR="00306650" w:rsidRPr="006F2C8F" w14:paraId="3BF95024" w14:textId="77777777" w:rsidTr="00950B56">
        <w:tc>
          <w:tcPr>
            <w:tcW w:w="8302" w:type="dxa"/>
          </w:tcPr>
          <w:p w14:paraId="7BFFEB16" w14:textId="77777777" w:rsidR="00DB75CD" w:rsidRPr="002460C0" w:rsidRDefault="00306650" w:rsidP="00DB75CD">
            <w:pPr>
              <w:ind w:left="1418" w:hanging="1418"/>
              <w:rPr>
                <w:rFonts w:asciiTheme="minorHAnsi" w:hAnsiTheme="minorHAnsi" w:cstheme="minorHAnsi"/>
                <w:color w:val="000000" w:themeColor="text1"/>
              </w:rPr>
            </w:pPr>
            <w:r>
              <w:rPr>
                <w:rFonts w:asciiTheme="minorHAnsi" w:hAnsiTheme="minorHAnsi" w:cstheme="minorHAnsi"/>
                <w:color w:val="000000" w:themeColor="text1"/>
              </w:rPr>
              <w:t xml:space="preserve">2019              </w:t>
            </w:r>
            <w:r w:rsidR="00DB75CD">
              <w:rPr>
                <w:rFonts w:asciiTheme="minorHAnsi" w:hAnsiTheme="minorHAnsi"/>
              </w:rPr>
              <w:t xml:space="preserve">   </w:t>
            </w:r>
            <w:r w:rsidR="00DB75CD" w:rsidRPr="002460C0">
              <w:rPr>
                <w:rFonts w:asciiTheme="minorHAnsi" w:hAnsiTheme="minorHAnsi" w:cstheme="minorHAnsi"/>
                <w:color w:val="000000" w:themeColor="text1"/>
              </w:rPr>
              <w:t xml:space="preserve">Simpson, S. &amp; Smith, E. </w:t>
            </w:r>
            <w:r w:rsidR="00DB75CD">
              <w:t>(Editors, authors)</w:t>
            </w:r>
            <w:r w:rsidR="00DB75CD" w:rsidRPr="002460C0">
              <w:rPr>
                <w:rFonts w:asciiTheme="minorHAnsi" w:hAnsiTheme="minorHAnsi" w:cstheme="minorHAnsi"/>
                <w:color w:val="000000" w:themeColor="text1"/>
              </w:rPr>
              <w:t>. Schema Therapy for Eating Disorders</w:t>
            </w:r>
            <w:r w:rsidR="00DB75CD">
              <w:rPr>
                <w:rFonts w:asciiTheme="minorHAnsi" w:hAnsiTheme="minorHAnsi" w:cstheme="minorHAnsi"/>
                <w:color w:val="000000" w:themeColor="text1"/>
              </w:rPr>
              <w:t xml:space="preserve"> </w:t>
            </w:r>
            <w:r w:rsidR="00DB75CD" w:rsidRPr="002460C0">
              <w:rPr>
                <w:rFonts w:asciiTheme="minorHAnsi" w:hAnsiTheme="minorHAnsi" w:cstheme="minorHAnsi"/>
                <w:color w:val="000000" w:themeColor="text1"/>
              </w:rPr>
              <w:t>Chapters:</w:t>
            </w:r>
          </w:p>
          <w:p w14:paraId="23EAB261" w14:textId="77777777" w:rsidR="00DB75CD" w:rsidRDefault="00DB75CD" w:rsidP="00DB75CD">
            <w:pPr>
              <w:ind w:left="1418"/>
              <w:rPr>
                <w:rFonts w:asciiTheme="minorHAnsi" w:hAnsiTheme="minorHAnsi" w:cstheme="minorHAnsi"/>
                <w:color w:val="000000" w:themeColor="text1"/>
              </w:rPr>
            </w:pPr>
          </w:p>
          <w:p w14:paraId="7DCA067B" w14:textId="77777777" w:rsidR="00DB75CD" w:rsidRPr="002460C0"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1 - </w:t>
            </w:r>
            <w:r w:rsidRPr="002460C0">
              <w:rPr>
                <w:rFonts w:asciiTheme="minorHAnsi" w:hAnsiTheme="minorHAnsi" w:cstheme="minorHAnsi"/>
                <w:color w:val="000000" w:themeColor="text1"/>
              </w:rPr>
              <w:t>Introduction to Schema Therapy for Eating Disorders</w:t>
            </w:r>
          </w:p>
          <w:p w14:paraId="4A679551" w14:textId="77777777" w:rsidR="00DB75CD" w:rsidRPr="002460C0" w:rsidRDefault="00DB75CD" w:rsidP="00DB75CD">
            <w:pPr>
              <w:ind w:left="1418"/>
              <w:rPr>
                <w:rFonts w:asciiTheme="minorHAnsi" w:hAnsiTheme="minorHAnsi" w:cstheme="minorHAnsi"/>
                <w:color w:val="000000" w:themeColor="text1"/>
              </w:rPr>
            </w:pPr>
            <w:r>
              <w:rPr>
                <w:rFonts w:asciiTheme="minorHAnsi" w:hAnsiTheme="minorHAnsi" w:cstheme="minorHAnsi"/>
                <w:color w:val="000000" w:themeColor="text1"/>
              </w:rPr>
              <w:t xml:space="preserve">-Chapter 2 - </w:t>
            </w:r>
            <w:hyperlink r:id="rId10" w:history="1">
              <w:r w:rsidRPr="002460C0">
                <w:rPr>
                  <w:rStyle w:val="Hyperlink"/>
                  <w:rFonts w:asciiTheme="minorHAnsi" w:hAnsiTheme="minorHAnsi" w:cstheme="minorHAnsi"/>
                  <w:bCs/>
                  <w:color w:val="000000" w:themeColor="text1"/>
                  <w:u w:val="none"/>
                  <w:bdr w:val="none" w:sz="0" w:space="0" w:color="auto" w:frame="1"/>
                  <w:shd w:val="clear" w:color="auto" w:fill="FFFFFF"/>
                </w:rPr>
                <w:t>Review of the schema model and therapeutic application in eating disordered populations</w:t>
              </w:r>
            </w:hyperlink>
          </w:p>
          <w:p w14:paraId="02D82F5A" w14:textId="77777777" w:rsidR="00DB75CD" w:rsidRPr="002460C0"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4 - </w:t>
            </w:r>
            <w:r w:rsidRPr="002460C0">
              <w:rPr>
                <w:rFonts w:asciiTheme="minorHAnsi" w:hAnsiTheme="minorHAnsi" w:cstheme="minorHAnsi"/>
                <w:color w:val="000000" w:themeColor="text1"/>
              </w:rPr>
              <w:t>Schema Therapy Assessment of Eating Disorders</w:t>
            </w:r>
          </w:p>
          <w:p w14:paraId="3A9D4AE4" w14:textId="77777777" w:rsidR="00DB75CD" w:rsidRPr="002460C0"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5 - </w:t>
            </w:r>
            <w:hyperlink r:id="rId11" w:history="1">
              <w:r w:rsidRPr="002460C0">
                <w:rPr>
                  <w:rStyle w:val="Hyperlink"/>
                  <w:rFonts w:asciiTheme="minorHAnsi" w:hAnsiTheme="minorHAnsi" w:cstheme="minorHAnsi"/>
                  <w:bCs/>
                  <w:color w:val="000000" w:themeColor="text1"/>
                  <w:u w:val="none"/>
                  <w:bdr w:val="none" w:sz="0" w:space="0" w:color="auto" w:frame="1"/>
                  <w:shd w:val="clear" w:color="auto" w:fill="FFFFFF"/>
                </w:rPr>
                <w:t xml:space="preserve">Schema therapy </w:t>
              </w:r>
              <w:proofErr w:type="spellStart"/>
              <w:r w:rsidRPr="002460C0">
                <w:rPr>
                  <w:rStyle w:val="Hyperlink"/>
                  <w:rFonts w:asciiTheme="minorHAnsi" w:hAnsiTheme="minorHAnsi" w:cstheme="minorHAnsi"/>
                  <w:bCs/>
                  <w:color w:val="000000" w:themeColor="text1"/>
                  <w:u w:val="none"/>
                  <w:bdr w:val="none" w:sz="0" w:space="0" w:color="auto" w:frame="1"/>
                  <w:shd w:val="clear" w:color="auto" w:fill="FFFFFF"/>
                </w:rPr>
                <w:t>conceptualisation</w:t>
              </w:r>
              <w:proofErr w:type="spellEnd"/>
              <w:r w:rsidRPr="002460C0">
                <w:rPr>
                  <w:rStyle w:val="Hyperlink"/>
                  <w:rFonts w:asciiTheme="minorHAnsi" w:hAnsiTheme="minorHAnsi" w:cstheme="minorHAnsi"/>
                  <w:bCs/>
                  <w:color w:val="000000" w:themeColor="text1"/>
                  <w:u w:val="none"/>
                  <w:bdr w:val="none" w:sz="0" w:space="0" w:color="auto" w:frame="1"/>
                  <w:shd w:val="clear" w:color="auto" w:fill="FFFFFF"/>
                </w:rPr>
                <w:t xml:space="preserve"> of eating disorders</w:t>
              </w:r>
            </w:hyperlink>
          </w:p>
          <w:p w14:paraId="3F4ED357" w14:textId="77777777" w:rsidR="00DB75CD" w:rsidRPr="002460C0"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7 - </w:t>
            </w:r>
            <w:hyperlink r:id="rId12" w:history="1">
              <w:r w:rsidRPr="002460C0">
                <w:rPr>
                  <w:rStyle w:val="Hyperlink"/>
                  <w:rFonts w:asciiTheme="minorHAnsi" w:hAnsiTheme="minorHAnsi" w:cstheme="minorHAnsi"/>
                  <w:bCs/>
                  <w:color w:val="000000" w:themeColor="text1"/>
                  <w:u w:val="none"/>
                  <w:bdr w:val="none" w:sz="0" w:space="0" w:color="auto" w:frame="1"/>
                  <w:shd w:val="clear" w:color="auto" w:fill="FFFFFF"/>
                </w:rPr>
                <w:t>Experiential mode work with eating disorders</w:t>
              </w:r>
            </w:hyperlink>
          </w:p>
          <w:p w14:paraId="4E0E7829" w14:textId="77777777" w:rsidR="00DB75CD"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9 - </w:t>
            </w:r>
            <w:proofErr w:type="spellStart"/>
            <w:r w:rsidRPr="002460C0">
              <w:rPr>
                <w:rFonts w:asciiTheme="minorHAnsi" w:hAnsiTheme="minorHAnsi" w:cstheme="minorHAnsi"/>
                <w:color w:val="000000" w:themeColor="text1"/>
              </w:rPr>
              <w:t>Behavioural</w:t>
            </w:r>
            <w:proofErr w:type="spellEnd"/>
            <w:r w:rsidRPr="002460C0">
              <w:rPr>
                <w:rFonts w:asciiTheme="minorHAnsi" w:hAnsiTheme="minorHAnsi" w:cstheme="minorHAnsi"/>
                <w:color w:val="000000" w:themeColor="text1"/>
              </w:rPr>
              <w:t xml:space="preserve"> Pattern Breaking in Schema Therapy for Eating Disorders</w:t>
            </w:r>
          </w:p>
          <w:p w14:paraId="1C24A8A5" w14:textId="77777777" w:rsidR="00DB75CD" w:rsidRPr="002460C0" w:rsidRDefault="00DB75CD" w:rsidP="00DB75CD">
            <w:pPr>
              <w:ind w:left="1418"/>
              <w:rPr>
                <w:rFonts w:asciiTheme="minorHAnsi" w:hAnsiTheme="minorHAnsi" w:cstheme="minorHAnsi"/>
                <w:color w:val="000000" w:themeColor="text1"/>
              </w:rPr>
            </w:pPr>
            <w:r w:rsidRPr="002460C0">
              <w:rPr>
                <w:rFonts w:asciiTheme="minorHAnsi" w:hAnsiTheme="minorHAnsi" w:cstheme="minorHAnsi"/>
                <w:color w:val="000000" w:themeColor="text1"/>
              </w:rPr>
              <w:t>-</w:t>
            </w:r>
            <w:r>
              <w:rPr>
                <w:rFonts w:asciiTheme="minorHAnsi" w:hAnsiTheme="minorHAnsi" w:cstheme="minorHAnsi"/>
                <w:color w:val="000000" w:themeColor="text1"/>
              </w:rPr>
              <w:t xml:space="preserve">Chapter 10 - </w:t>
            </w:r>
            <w:r w:rsidRPr="002460C0">
              <w:rPr>
                <w:rFonts w:asciiTheme="minorHAnsi" w:hAnsiTheme="minorHAnsi" w:cstheme="minorHAnsi"/>
                <w:color w:val="000000" w:themeColor="text1"/>
              </w:rPr>
              <w:t>Manual of Group Schema Therapy for Eating Disorders</w:t>
            </w:r>
          </w:p>
          <w:p w14:paraId="45667D0F" w14:textId="77777777" w:rsidR="00DB75CD" w:rsidRDefault="00DB75CD" w:rsidP="00DB75CD">
            <w:pPr>
              <w:shd w:val="clear" w:color="auto" w:fill="FFFFFF"/>
              <w:ind w:firstLine="1418"/>
            </w:pPr>
            <w:r>
              <w:rPr>
                <w:rFonts w:asciiTheme="minorHAnsi" w:hAnsiTheme="minorHAnsi" w:cstheme="minorHAnsi"/>
                <w:bCs/>
                <w:color w:val="000000" w:themeColor="text1"/>
              </w:rPr>
              <w:t>-Chap</w:t>
            </w:r>
            <w:r w:rsidRPr="00E25BE5">
              <w:rPr>
                <w:rFonts w:asciiTheme="minorHAnsi" w:hAnsiTheme="minorHAnsi" w:cstheme="minorHAnsi"/>
                <w:bCs/>
                <w:color w:val="000000" w:themeColor="text1"/>
              </w:rPr>
              <w:t xml:space="preserve">ter 17 </w:t>
            </w:r>
            <w:r>
              <w:rPr>
                <w:rFonts w:asciiTheme="minorHAnsi" w:hAnsiTheme="minorHAnsi" w:cstheme="minorHAnsi"/>
                <w:bCs/>
                <w:color w:val="000000" w:themeColor="text1"/>
              </w:rPr>
              <w:t xml:space="preserve">– Schema Therapy for Eating Disorders: Future  </w:t>
            </w:r>
            <w:r>
              <w:t xml:space="preserve">   </w:t>
            </w:r>
          </w:p>
          <w:p w14:paraId="7BB3CE2B" w14:textId="07D88E5B" w:rsidR="00306650" w:rsidRPr="00306650" w:rsidRDefault="00DB75CD" w:rsidP="00DB75CD">
            <w:pPr>
              <w:ind w:left="1418"/>
              <w:rPr>
                <w:rFonts w:asciiTheme="minorHAnsi" w:hAnsiTheme="minorHAnsi" w:cstheme="minorHAnsi"/>
                <w:color w:val="000000" w:themeColor="text1"/>
              </w:rPr>
            </w:pPr>
            <w:r>
              <w:rPr>
                <w:rFonts w:asciiTheme="minorHAnsi" w:hAnsiTheme="minorHAnsi" w:cstheme="minorHAnsi"/>
                <w:bCs/>
                <w:color w:val="000000" w:themeColor="text1"/>
              </w:rPr>
              <w:t>Directions</w:t>
            </w:r>
          </w:p>
        </w:tc>
      </w:tr>
      <w:tr w:rsidR="009179D1" w:rsidRPr="006F2C8F" w14:paraId="6B6DE2D6" w14:textId="77777777" w:rsidTr="00950B56">
        <w:tc>
          <w:tcPr>
            <w:tcW w:w="8302" w:type="dxa"/>
          </w:tcPr>
          <w:p w14:paraId="1D6FF745" w14:textId="0C3FBD38" w:rsidR="009179D1" w:rsidRDefault="009179D1" w:rsidP="00934AD3">
            <w:pPr>
              <w:widowControl w:val="0"/>
              <w:autoSpaceDE w:val="0"/>
              <w:autoSpaceDN w:val="0"/>
              <w:adjustRightInd w:val="0"/>
              <w:ind w:left="1440" w:hanging="1440"/>
              <w:rPr>
                <w:rFonts w:asciiTheme="minorHAnsi" w:hAnsiTheme="minorHAnsi"/>
              </w:rPr>
            </w:pPr>
            <w:r w:rsidRPr="00140955">
              <w:rPr>
                <w:rFonts w:asciiTheme="minorHAnsi" w:hAnsiTheme="minorHAnsi"/>
              </w:rPr>
              <w:t xml:space="preserve">2017              </w:t>
            </w:r>
            <w:r w:rsidRPr="0069533E">
              <w:rPr>
                <w:rFonts w:asciiTheme="minorHAnsi" w:hAnsiTheme="minorHAnsi"/>
                <w:color w:val="000000" w:themeColor="text1"/>
              </w:rPr>
              <w:t xml:space="preserve">   </w:t>
            </w:r>
            <w:proofErr w:type="spellStart"/>
            <w:r w:rsidRPr="0069533E">
              <w:rPr>
                <w:rFonts w:asciiTheme="minorHAnsi" w:hAnsiTheme="minorHAnsi" w:cs="Arial"/>
                <w:color w:val="000000" w:themeColor="text1"/>
                <w:shd w:val="clear" w:color="auto" w:fill="FFFFFF"/>
              </w:rPr>
              <w:t>Castelnuovo</w:t>
            </w:r>
            <w:proofErr w:type="spellEnd"/>
            <w:r w:rsidRPr="0069533E">
              <w:rPr>
                <w:rFonts w:asciiTheme="minorHAnsi" w:hAnsiTheme="minorHAnsi" w:cs="Arial"/>
                <w:color w:val="000000" w:themeColor="text1"/>
                <w:shd w:val="clear" w:color="auto" w:fill="FFFFFF"/>
              </w:rPr>
              <w:t xml:space="preserve">, </w:t>
            </w:r>
            <w:proofErr w:type="spellStart"/>
            <w:r w:rsidRPr="0069533E">
              <w:rPr>
                <w:rFonts w:asciiTheme="minorHAnsi" w:hAnsiTheme="minorHAnsi" w:cs="Arial"/>
                <w:color w:val="000000" w:themeColor="text1"/>
                <w:shd w:val="clear" w:color="auto" w:fill="FFFFFF"/>
              </w:rPr>
              <w:t>Pietrabissa</w:t>
            </w:r>
            <w:proofErr w:type="spellEnd"/>
            <w:proofErr w:type="gramStart"/>
            <w:r w:rsidRPr="0069533E">
              <w:rPr>
                <w:rFonts w:asciiTheme="minorHAnsi" w:hAnsiTheme="minorHAnsi" w:cs="Arial"/>
                <w:color w:val="000000" w:themeColor="text1"/>
                <w:shd w:val="clear" w:color="auto" w:fill="FFFFFF"/>
              </w:rPr>
              <w:t>….Simpson</w:t>
            </w:r>
            <w:proofErr w:type="gramEnd"/>
            <w:r w:rsidRPr="0069533E">
              <w:rPr>
                <w:rFonts w:asciiTheme="minorHAnsi" w:hAnsiTheme="minorHAnsi" w:cs="Arial"/>
                <w:color w:val="000000" w:themeColor="text1"/>
                <w:shd w:val="clear" w:color="auto" w:fill="FFFFFF"/>
              </w:rPr>
              <w:t xml:space="preserve">. </w:t>
            </w:r>
            <w:hyperlink r:id="rId13" w:history="1">
              <w:r w:rsidRPr="0069533E">
                <w:rPr>
                  <w:rStyle w:val="Hyperlink"/>
                  <w:rFonts w:asciiTheme="minorHAnsi" w:hAnsiTheme="minorHAnsi" w:cs="Arial"/>
                  <w:bCs/>
                  <w:color w:val="000000" w:themeColor="text1"/>
                  <w:u w:val="none"/>
                  <w:bdr w:val="none" w:sz="0" w:space="0" w:color="auto" w:frame="1"/>
                  <w:shd w:val="clear" w:color="auto" w:fill="FFFFFF"/>
                </w:rPr>
                <w:t xml:space="preserve">A stepped care </w:t>
              </w:r>
              <w:proofErr w:type="spellStart"/>
              <w:r w:rsidRPr="0069533E">
                <w:rPr>
                  <w:rStyle w:val="Hyperlink"/>
                  <w:rFonts w:asciiTheme="minorHAnsi" w:hAnsiTheme="minorHAnsi" w:cs="Arial"/>
                  <w:bCs/>
                  <w:color w:val="000000" w:themeColor="text1"/>
                  <w:u w:val="none"/>
                  <w:bdr w:val="none" w:sz="0" w:space="0" w:color="auto" w:frame="1"/>
                  <w:shd w:val="clear" w:color="auto" w:fill="FFFFFF"/>
                </w:rPr>
                <w:t>mhealth</w:t>
              </w:r>
              <w:proofErr w:type="spellEnd"/>
              <w:r w:rsidRPr="0069533E">
                <w:rPr>
                  <w:rStyle w:val="Hyperlink"/>
                  <w:rFonts w:asciiTheme="minorHAnsi" w:hAnsiTheme="minorHAnsi" w:cs="Arial"/>
                  <w:bCs/>
                  <w:color w:val="000000" w:themeColor="text1"/>
                  <w:u w:val="none"/>
                  <w:bdr w:val="none" w:sz="0" w:space="0" w:color="auto" w:frame="1"/>
                  <w:shd w:val="clear" w:color="auto" w:fill="FFFFFF"/>
                </w:rPr>
                <w:t>-based approach for promoting patient engagement in chronic care management of obesity with type 2 diabetes</w:t>
              </w:r>
            </w:hyperlink>
            <w:r w:rsidRPr="0069533E">
              <w:rPr>
                <w:rFonts w:asciiTheme="minorHAnsi" w:hAnsiTheme="minorHAnsi"/>
                <w:color w:val="000000" w:themeColor="text1"/>
              </w:rPr>
              <w:t xml:space="preserve">. In: </w:t>
            </w:r>
            <w:hyperlink r:id="rId14" w:history="1">
              <w:r w:rsidRPr="0069533E">
                <w:rPr>
                  <w:rStyle w:val="Hyperlink"/>
                  <w:rFonts w:asciiTheme="minorHAnsi" w:hAnsiTheme="minorHAnsi" w:cs="Arial"/>
                  <w:color w:val="000000" w:themeColor="text1"/>
                  <w:u w:val="none"/>
                  <w:shd w:val="clear" w:color="auto" w:fill="FFFFFF"/>
                </w:rPr>
                <w:t>Health Care Delivery and Clinical Science: Concepts, Methodologies, Tools, and Applications</w:t>
              </w:r>
            </w:hyperlink>
            <w:r w:rsidRPr="0069533E">
              <w:rPr>
                <w:rFonts w:asciiTheme="minorHAnsi" w:hAnsiTheme="minorHAnsi"/>
                <w:color w:val="000000" w:themeColor="text1"/>
              </w:rPr>
              <w:t xml:space="preserve"> </w:t>
            </w:r>
            <w:r w:rsidRPr="0069533E">
              <w:rPr>
                <w:rFonts w:asciiTheme="minorHAnsi" w:hAnsiTheme="minorHAnsi" w:cs="Arial"/>
                <w:color w:val="000000" w:themeColor="text1"/>
              </w:rPr>
              <w:t>DOI</w:t>
            </w:r>
            <w:r w:rsidRPr="0069533E">
              <w:rPr>
                <w:rFonts w:asciiTheme="minorHAnsi" w:hAnsiTheme="minorHAnsi"/>
                <w:color w:val="000000" w:themeColor="text1"/>
              </w:rPr>
              <w:t xml:space="preserve">: </w:t>
            </w:r>
            <w:r w:rsidRPr="0069533E">
              <w:rPr>
                <w:rFonts w:asciiTheme="minorHAnsi" w:hAnsiTheme="minorHAnsi" w:cs="Arial"/>
                <w:color w:val="000000" w:themeColor="text1"/>
              </w:rPr>
              <w:t>10.4018/978-1-5225-3926-1.ch063</w:t>
            </w:r>
          </w:p>
        </w:tc>
      </w:tr>
      <w:tr w:rsidR="009179D1" w:rsidRPr="006F2C8F" w14:paraId="2D052F71" w14:textId="77777777" w:rsidTr="00950B56">
        <w:tc>
          <w:tcPr>
            <w:tcW w:w="8302" w:type="dxa"/>
          </w:tcPr>
          <w:p w14:paraId="37DCCF30" w14:textId="71A42499" w:rsidR="009179D1" w:rsidRDefault="009179D1" w:rsidP="00934AD3">
            <w:pPr>
              <w:widowControl w:val="0"/>
              <w:autoSpaceDE w:val="0"/>
              <w:autoSpaceDN w:val="0"/>
              <w:adjustRightInd w:val="0"/>
              <w:ind w:left="1440" w:hanging="1440"/>
              <w:rPr>
                <w:rFonts w:asciiTheme="minorHAnsi" w:hAnsiTheme="minorHAnsi"/>
              </w:rPr>
            </w:pPr>
            <w:r w:rsidRPr="007303D6">
              <w:rPr>
                <w:rFonts w:asciiTheme="minorHAnsi" w:hAnsiTheme="minorHAnsi"/>
              </w:rPr>
              <w:t>2016                 Simpson, S., Richardson, L. &amp; Reid, C. Therapeutic Alliance in Videoconferencing Based Psychotherapy</w:t>
            </w:r>
            <w:r>
              <w:rPr>
                <w:rFonts w:asciiTheme="minorHAnsi" w:hAnsiTheme="minorHAnsi"/>
              </w:rPr>
              <w:t>.</w:t>
            </w:r>
            <w:r w:rsidRPr="007303D6">
              <w:rPr>
                <w:rFonts w:asciiTheme="minorHAnsi" w:hAnsiTheme="minorHAnsi"/>
              </w:rPr>
              <w:t xml:space="preserve"> </w:t>
            </w:r>
            <w:r w:rsidRPr="007303D6">
              <w:rPr>
                <w:rFonts w:asciiTheme="minorHAnsi" w:hAnsiTheme="minorHAnsi"/>
                <w:lang w:val="en" w:eastAsia="en-AU"/>
              </w:rPr>
              <w:t>In Goss, S., Anthony, K., Nagel, D. &amp; Sykes-Stretch, L. Technology in Mental Health: Applications for practice, supervision and training.</w:t>
            </w:r>
            <w:r>
              <w:rPr>
                <w:rFonts w:asciiTheme="minorHAnsi" w:hAnsiTheme="minorHAnsi"/>
                <w:lang w:val="en" w:eastAsia="en-AU"/>
              </w:rPr>
              <w:t xml:space="preserve"> Pp. 99-116. Illinois, </w:t>
            </w:r>
            <w:r w:rsidRPr="007303D6">
              <w:rPr>
                <w:rFonts w:asciiTheme="minorHAnsi" w:hAnsiTheme="minorHAnsi"/>
                <w:lang w:val="en" w:eastAsia="en-AU"/>
              </w:rPr>
              <w:t>US</w:t>
            </w:r>
            <w:r>
              <w:rPr>
                <w:rFonts w:asciiTheme="minorHAnsi" w:hAnsiTheme="minorHAnsi"/>
                <w:lang w:val="en" w:eastAsia="en-AU"/>
              </w:rPr>
              <w:t>A</w:t>
            </w:r>
            <w:r w:rsidRPr="007303D6">
              <w:rPr>
                <w:rFonts w:asciiTheme="minorHAnsi" w:hAnsiTheme="minorHAnsi"/>
                <w:lang w:val="en" w:eastAsia="en-AU"/>
              </w:rPr>
              <w:t>: Charles C. Thomas</w:t>
            </w:r>
            <w:r>
              <w:rPr>
                <w:rFonts w:asciiTheme="minorHAnsi" w:hAnsiTheme="minorHAnsi"/>
                <w:lang w:val="en" w:eastAsia="en-AU"/>
              </w:rPr>
              <w:t>.</w:t>
            </w:r>
          </w:p>
        </w:tc>
      </w:tr>
      <w:tr w:rsidR="00950B56" w:rsidRPr="006F2C8F" w14:paraId="79CDAD3F" w14:textId="77777777" w:rsidTr="00950B56">
        <w:tc>
          <w:tcPr>
            <w:tcW w:w="8302" w:type="dxa"/>
          </w:tcPr>
          <w:p w14:paraId="00F60941" w14:textId="68309C7F" w:rsidR="00950B56" w:rsidRPr="006F2C8F" w:rsidRDefault="00F4774E" w:rsidP="00934AD3">
            <w:pPr>
              <w:widowControl w:val="0"/>
              <w:autoSpaceDE w:val="0"/>
              <w:autoSpaceDN w:val="0"/>
              <w:adjustRightInd w:val="0"/>
              <w:ind w:left="1440" w:hanging="1440"/>
              <w:rPr>
                <w:rFonts w:asciiTheme="minorHAnsi" w:hAnsiTheme="minorHAnsi"/>
              </w:rPr>
            </w:pPr>
            <w:r>
              <w:rPr>
                <w:rFonts w:asciiTheme="minorHAnsi" w:hAnsiTheme="minorHAnsi"/>
              </w:rPr>
              <w:t>2016</w:t>
            </w:r>
            <w:r w:rsidR="00934AD3" w:rsidRPr="006F2C8F">
              <w:rPr>
                <w:rFonts w:asciiTheme="minorHAnsi" w:hAnsiTheme="minorHAnsi"/>
                <w:i/>
              </w:rPr>
              <w:tab/>
            </w:r>
            <w:r w:rsidR="00934AD3" w:rsidRPr="006F2C8F">
              <w:rPr>
                <w:rFonts w:asciiTheme="minorHAnsi" w:hAnsiTheme="minorHAnsi"/>
              </w:rPr>
              <w:t xml:space="preserve">Bond, S., Simpson, S., Middleton, N. </w:t>
            </w:r>
            <w:proofErr w:type="spellStart"/>
            <w:r w:rsidR="00934AD3" w:rsidRPr="006F2C8F">
              <w:rPr>
                <w:rFonts w:asciiTheme="minorHAnsi" w:hAnsiTheme="minorHAnsi"/>
                <w:bCs/>
              </w:rPr>
              <w:t>Kapitel</w:t>
            </w:r>
            <w:proofErr w:type="spellEnd"/>
            <w:r w:rsidR="00934AD3" w:rsidRPr="006F2C8F">
              <w:rPr>
                <w:rFonts w:asciiTheme="minorHAnsi" w:hAnsiTheme="minorHAnsi"/>
                <w:bCs/>
              </w:rPr>
              <w:t xml:space="preserve"> (Chapter) 4: Eine </w:t>
            </w:r>
            <w:proofErr w:type="spellStart"/>
            <w:r w:rsidR="00934AD3" w:rsidRPr="006F2C8F">
              <w:rPr>
                <w:rFonts w:asciiTheme="minorHAnsi" w:hAnsiTheme="minorHAnsi"/>
                <w:bCs/>
              </w:rPr>
              <w:lastRenderedPageBreak/>
              <w:t>Übersicht</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über</w:t>
            </w:r>
            <w:proofErr w:type="spellEnd"/>
            <w:r w:rsidR="00934AD3" w:rsidRPr="006F2C8F">
              <w:rPr>
                <w:rFonts w:asciiTheme="minorHAnsi" w:hAnsiTheme="minorHAnsi"/>
                <w:bCs/>
              </w:rPr>
              <w:t xml:space="preserve"> die </w:t>
            </w:r>
            <w:proofErr w:type="spellStart"/>
            <w:r w:rsidR="00934AD3" w:rsidRPr="006F2C8F">
              <w:rPr>
                <w:rFonts w:asciiTheme="minorHAnsi" w:hAnsiTheme="minorHAnsi"/>
                <w:bCs/>
              </w:rPr>
              <w:t>Forschungen</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mit</w:t>
            </w:r>
            <w:proofErr w:type="spellEnd"/>
            <w:r w:rsidR="00934AD3" w:rsidRPr="006F2C8F">
              <w:rPr>
                <w:rFonts w:asciiTheme="minorHAnsi" w:hAnsiTheme="minorHAnsi"/>
                <w:bCs/>
              </w:rPr>
              <w:t xml:space="preserve"> dem </w:t>
            </w:r>
            <w:proofErr w:type="spellStart"/>
            <w:r w:rsidR="00934AD3" w:rsidRPr="006F2C8F">
              <w:rPr>
                <w:rFonts w:asciiTheme="minorHAnsi" w:hAnsiTheme="minorHAnsi"/>
                <w:bCs/>
              </w:rPr>
              <w:t>Schematherapiemodell</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bei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Essstörungen</w:t>
            </w:r>
            <w:proofErr w:type="spellEnd"/>
            <w:r w:rsidR="00934AD3" w:rsidRPr="006F2C8F">
              <w:rPr>
                <w:rFonts w:asciiTheme="minorHAnsi" w:hAnsiTheme="minorHAnsi"/>
                <w:bCs/>
              </w:rPr>
              <w:t xml:space="preserve"> (An investigation of the schema therapy model in eating disordered populations). In </w:t>
            </w:r>
            <w:proofErr w:type="spellStart"/>
            <w:r w:rsidR="00934AD3" w:rsidRPr="006F2C8F">
              <w:rPr>
                <w:rFonts w:asciiTheme="minorHAnsi" w:hAnsiTheme="minorHAnsi"/>
                <w:bCs/>
              </w:rPr>
              <w:t>Archonti</w:t>
            </w:r>
            <w:proofErr w:type="spellEnd"/>
            <w:r w:rsidR="00934AD3" w:rsidRPr="006F2C8F">
              <w:rPr>
                <w:rFonts w:asciiTheme="minorHAnsi" w:hAnsiTheme="minorHAnsi"/>
                <w:bCs/>
              </w:rPr>
              <w:t>, C., Roediger, E., de Zwaan, M.</w:t>
            </w:r>
            <w:r w:rsidR="00934AD3" w:rsidRPr="006F2C8F">
              <w:rPr>
                <w:rFonts w:asciiTheme="minorHAnsi" w:hAnsiTheme="minorHAnsi"/>
              </w:rPr>
              <w:t xml:space="preserve"> </w:t>
            </w:r>
            <w:proofErr w:type="spellStart"/>
            <w:r w:rsidR="00934AD3" w:rsidRPr="006F2C8F">
              <w:rPr>
                <w:rFonts w:asciiTheme="minorHAnsi" w:hAnsiTheme="minorHAnsi"/>
                <w:bCs/>
              </w:rPr>
              <w:t>Schematherapie</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bei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Essstörungen</w:t>
            </w:r>
            <w:proofErr w:type="spellEnd"/>
            <w:r w:rsidR="00934AD3" w:rsidRPr="006F2C8F">
              <w:rPr>
                <w:rFonts w:asciiTheme="minorHAnsi" w:hAnsiTheme="minorHAnsi"/>
              </w:rPr>
              <w:t xml:space="preserve">. </w:t>
            </w:r>
            <w:r w:rsidR="00070937">
              <w:rPr>
                <w:rFonts w:asciiTheme="minorHAnsi" w:hAnsiTheme="minorHAnsi"/>
              </w:rPr>
              <w:t xml:space="preserve">pp. 59-66. </w:t>
            </w:r>
            <w:r w:rsidR="00934AD3" w:rsidRPr="006F2C8F">
              <w:rPr>
                <w:rFonts w:asciiTheme="minorHAnsi" w:hAnsiTheme="minorHAnsi"/>
                <w:bCs/>
              </w:rPr>
              <w:t xml:space="preserve">Weinheim, Germany: </w:t>
            </w:r>
            <w:proofErr w:type="spellStart"/>
            <w:r w:rsidR="00934AD3" w:rsidRPr="006F2C8F">
              <w:rPr>
                <w:rFonts w:asciiTheme="minorHAnsi" w:hAnsiTheme="minorHAnsi"/>
                <w:bCs/>
              </w:rPr>
              <w:t>Beltz</w:t>
            </w:r>
            <w:proofErr w:type="spellEnd"/>
            <w:r w:rsidR="00934AD3" w:rsidRPr="006F2C8F">
              <w:rPr>
                <w:rFonts w:asciiTheme="minorHAnsi" w:hAnsiTheme="minorHAnsi"/>
                <w:bCs/>
              </w:rPr>
              <w:t>.</w:t>
            </w:r>
            <w:r w:rsidR="00934AD3" w:rsidRPr="006F2C8F">
              <w:rPr>
                <w:rFonts w:asciiTheme="minorHAnsi" w:hAnsiTheme="minorHAnsi"/>
              </w:rPr>
              <w:t> </w:t>
            </w:r>
          </w:p>
        </w:tc>
      </w:tr>
      <w:tr w:rsidR="00950B56" w:rsidRPr="006F2C8F" w14:paraId="517BBC5F" w14:textId="77777777" w:rsidTr="00950B56">
        <w:tc>
          <w:tcPr>
            <w:tcW w:w="8302" w:type="dxa"/>
          </w:tcPr>
          <w:p w14:paraId="627C314A" w14:textId="3E1413AE" w:rsidR="00950B56" w:rsidRPr="006F2C8F" w:rsidRDefault="00F4774E" w:rsidP="00934AD3">
            <w:pPr>
              <w:widowControl w:val="0"/>
              <w:autoSpaceDE w:val="0"/>
              <w:autoSpaceDN w:val="0"/>
              <w:adjustRightInd w:val="0"/>
              <w:ind w:left="1440" w:hanging="1440"/>
              <w:rPr>
                <w:rFonts w:asciiTheme="minorHAnsi" w:hAnsiTheme="minorHAnsi"/>
              </w:rPr>
            </w:pPr>
            <w:r>
              <w:rPr>
                <w:rFonts w:asciiTheme="minorHAnsi" w:hAnsiTheme="minorHAnsi"/>
                <w:bCs/>
              </w:rPr>
              <w:lastRenderedPageBreak/>
              <w:t>2016</w:t>
            </w:r>
            <w:r w:rsidR="00070937">
              <w:rPr>
                <w:rFonts w:asciiTheme="minorHAnsi" w:hAnsiTheme="minorHAnsi"/>
                <w:bCs/>
              </w:rPr>
              <w:tab/>
              <w:t xml:space="preserve">Simpson, S. </w:t>
            </w:r>
            <w:proofErr w:type="spellStart"/>
            <w:r w:rsidR="00070937">
              <w:rPr>
                <w:rFonts w:asciiTheme="minorHAnsi" w:hAnsiTheme="minorHAnsi"/>
                <w:bCs/>
              </w:rPr>
              <w:t>Kapitel</w:t>
            </w:r>
            <w:proofErr w:type="spellEnd"/>
            <w:r w:rsidR="00070937">
              <w:rPr>
                <w:rFonts w:asciiTheme="minorHAnsi" w:hAnsiTheme="minorHAnsi"/>
                <w:bCs/>
              </w:rPr>
              <w:t xml:space="preserve"> (chapter) 7</w:t>
            </w:r>
            <w:r w:rsidR="00934AD3" w:rsidRPr="006F2C8F">
              <w:rPr>
                <w:rFonts w:asciiTheme="minorHAnsi" w:hAnsiTheme="minorHAnsi"/>
                <w:bCs/>
              </w:rPr>
              <w:t xml:space="preserve">: </w:t>
            </w:r>
            <w:proofErr w:type="spellStart"/>
            <w:r w:rsidR="00934AD3" w:rsidRPr="006F2C8F">
              <w:rPr>
                <w:rFonts w:asciiTheme="minorHAnsi" w:hAnsiTheme="minorHAnsi"/>
                <w:bCs/>
              </w:rPr>
              <w:t>Erlebnisaktiverende</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Modusarbeit</w:t>
            </w:r>
            <w:proofErr w:type="spellEnd"/>
            <w:r w:rsidR="00934AD3" w:rsidRPr="006F2C8F">
              <w:rPr>
                <w:rFonts w:asciiTheme="minorHAnsi" w:hAnsiTheme="minorHAnsi"/>
                <w:bCs/>
              </w:rPr>
              <w:t xml:space="preserve"> in der </w:t>
            </w:r>
            <w:proofErr w:type="spellStart"/>
            <w:r w:rsidR="00934AD3" w:rsidRPr="006F2C8F">
              <w:rPr>
                <w:rFonts w:asciiTheme="minorHAnsi" w:hAnsiTheme="minorHAnsi"/>
                <w:bCs/>
              </w:rPr>
              <w:t>Behandlung</w:t>
            </w:r>
            <w:proofErr w:type="spellEnd"/>
            <w:r w:rsidR="00934AD3" w:rsidRPr="006F2C8F">
              <w:rPr>
                <w:rFonts w:asciiTheme="minorHAnsi" w:hAnsiTheme="minorHAnsi"/>
                <w:bCs/>
              </w:rPr>
              <w:t xml:space="preserve"> von </w:t>
            </w:r>
            <w:proofErr w:type="spellStart"/>
            <w:r w:rsidR="00934AD3" w:rsidRPr="006F2C8F">
              <w:rPr>
                <w:rFonts w:asciiTheme="minorHAnsi" w:hAnsiTheme="minorHAnsi"/>
                <w:bCs/>
              </w:rPr>
              <w:t>Essstörungen</w:t>
            </w:r>
            <w:proofErr w:type="spellEnd"/>
            <w:r w:rsidR="00934AD3" w:rsidRPr="006F2C8F">
              <w:rPr>
                <w:rFonts w:asciiTheme="minorHAnsi" w:hAnsiTheme="minorHAnsi"/>
                <w:bCs/>
              </w:rPr>
              <w:t xml:space="preserve"> (Experiential Techniques in the treatment of Eating Disorders). In </w:t>
            </w:r>
            <w:proofErr w:type="spellStart"/>
            <w:r w:rsidR="00934AD3" w:rsidRPr="006F2C8F">
              <w:rPr>
                <w:rFonts w:asciiTheme="minorHAnsi" w:hAnsiTheme="minorHAnsi"/>
                <w:bCs/>
              </w:rPr>
              <w:t>Archonti</w:t>
            </w:r>
            <w:proofErr w:type="spellEnd"/>
            <w:r w:rsidR="00934AD3" w:rsidRPr="006F2C8F">
              <w:rPr>
                <w:rFonts w:asciiTheme="minorHAnsi" w:hAnsiTheme="minorHAnsi"/>
                <w:bCs/>
              </w:rPr>
              <w:t>, C., Roediger, E., de Zwaan, M.</w:t>
            </w:r>
            <w:r w:rsidR="00934AD3" w:rsidRPr="006F2C8F">
              <w:rPr>
                <w:rFonts w:asciiTheme="minorHAnsi" w:hAnsiTheme="minorHAnsi"/>
              </w:rPr>
              <w:t xml:space="preserve"> </w:t>
            </w:r>
            <w:proofErr w:type="spellStart"/>
            <w:r w:rsidR="00934AD3" w:rsidRPr="006F2C8F">
              <w:rPr>
                <w:rFonts w:asciiTheme="minorHAnsi" w:hAnsiTheme="minorHAnsi"/>
                <w:bCs/>
              </w:rPr>
              <w:t>Schematherapie</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bei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Essstörungen</w:t>
            </w:r>
            <w:proofErr w:type="spellEnd"/>
            <w:r w:rsidR="00934AD3" w:rsidRPr="006F2C8F">
              <w:rPr>
                <w:rFonts w:asciiTheme="minorHAnsi" w:hAnsiTheme="minorHAnsi"/>
              </w:rPr>
              <w:t xml:space="preserve">. </w:t>
            </w:r>
            <w:r w:rsidR="00FD0256">
              <w:rPr>
                <w:rFonts w:asciiTheme="minorHAnsi" w:hAnsiTheme="minorHAnsi"/>
              </w:rPr>
              <w:t xml:space="preserve">Pp. 138-160. </w:t>
            </w:r>
            <w:r w:rsidR="00934AD3" w:rsidRPr="006F2C8F">
              <w:rPr>
                <w:rFonts w:asciiTheme="minorHAnsi" w:hAnsiTheme="minorHAnsi"/>
                <w:bCs/>
              </w:rPr>
              <w:t xml:space="preserve">Weinheim, Germany: </w:t>
            </w:r>
            <w:proofErr w:type="spellStart"/>
            <w:r w:rsidR="00934AD3" w:rsidRPr="006F2C8F">
              <w:rPr>
                <w:rFonts w:asciiTheme="minorHAnsi" w:hAnsiTheme="minorHAnsi"/>
                <w:bCs/>
              </w:rPr>
              <w:t>Beltz</w:t>
            </w:r>
            <w:proofErr w:type="spellEnd"/>
            <w:r w:rsidR="00934AD3" w:rsidRPr="006F2C8F">
              <w:rPr>
                <w:rFonts w:asciiTheme="minorHAnsi" w:hAnsiTheme="minorHAnsi"/>
                <w:bCs/>
              </w:rPr>
              <w:t>.</w:t>
            </w:r>
            <w:r w:rsidR="00934AD3" w:rsidRPr="006F2C8F">
              <w:rPr>
                <w:rFonts w:asciiTheme="minorHAnsi" w:hAnsiTheme="minorHAnsi"/>
              </w:rPr>
              <w:t> </w:t>
            </w:r>
          </w:p>
        </w:tc>
      </w:tr>
      <w:tr w:rsidR="00950B56" w:rsidRPr="006F2C8F" w14:paraId="1421A619" w14:textId="77777777" w:rsidTr="00950B56">
        <w:tc>
          <w:tcPr>
            <w:tcW w:w="8302" w:type="dxa"/>
          </w:tcPr>
          <w:p w14:paraId="12F67636" w14:textId="78ACD09D" w:rsidR="00950B56" w:rsidRPr="006F2C8F" w:rsidRDefault="00F4774E" w:rsidP="00934AD3">
            <w:pPr>
              <w:widowControl w:val="0"/>
              <w:autoSpaceDE w:val="0"/>
              <w:autoSpaceDN w:val="0"/>
              <w:adjustRightInd w:val="0"/>
              <w:ind w:left="1440" w:hanging="1440"/>
              <w:rPr>
                <w:rFonts w:asciiTheme="minorHAnsi" w:hAnsiTheme="minorHAnsi"/>
              </w:rPr>
            </w:pPr>
            <w:r>
              <w:rPr>
                <w:rFonts w:asciiTheme="minorHAnsi" w:hAnsiTheme="minorHAnsi"/>
              </w:rPr>
              <w:t>2016</w:t>
            </w:r>
            <w:r w:rsidR="00070937">
              <w:rPr>
                <w:rFonts w:asciiTheme="minorHAnsi" w:hAnsiTheme="minorHAnsi"/>
              </w:rPr>
              <w:tab/>
              <w:t xml:space="preserve">Simpson, S. </w:t>
            </w:r>
            <w:proofErr w:type="spellStart"/>
            <w:r w:rsidR="00070937">
              <w:rPr>
                <w:rFonts w:asciiTheme="minorHAnsi" w:hAnsiTheme="minorHAnsi"/>
              </w:rPr>
              <w:t>Kapitel</w:t>
            </w:r>
            <w:proofErr w:type="spellEnd"/>
            <w:r w:rsidR="00070937">
              <w:rPr>
                <w:rFonts w:asciiTheme="minorHAnsi" w:hAnsiTheme="minorHAnsi"/>
              </w:rPr>
              <w:t xml:space="preserve"> (chapter) 5</w:t>
            </w:r>
            <w:r w:rsidR="00934AD3" w:rsidRPr="006F2C8F">
              <w:rPr>
                <w:rFonts w:asciiTheme="minorHAnsi" w:hAnsiTheme="minorHAnsi"/>
              </w:rPr>
              <w:t xml:space="preserve">: </w:t>
            </w:r>
            <w:proofErr w:type="spellStart"/>
            <w:r w:rsidR="00934AD3" w:rsidRPr="006F2C8F">
              <w:rPr>
                <w:rFonts w:asciiTheme="minorHAnsi" w:hAnsiTheme="minorHAnsi"/>
                <w:bCs/>
              </w:rPr>
              <w:t>Schemamodi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bei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Essstörungen</w:t>
            </w:r>
            <w:proofErr w:type="spellEnd"/>
            <w:r w:rsidR="00934AD3" w:rsidRPr="006F2C8F">
              <w:rPr>
                <w:rFonts w:asciiTheme="minorHAnsi" w:hAnsiTheme="minorHAnsi"/>
                <w:bCs/>
              </w:rPr>
              <w:t xml:space="preserve"> (A </w:t>
            </w:r>
            <w:proofErr w:type="spellStart"/>
            <w:r w:rsidR="00934AD3" w:rsidRPr="006F2C8F">
              <w:rPr>
                <w:rFonts w:asciiTheme="minorHAnsi" w:hAnsiTheme="minorHAnsi"/>
                <w:bCs/>
              </w:rPr>
              <w:t>Conceptualisation</w:t>
            </w:r>
            <w:proofErr w:type="spellEnd"/>
            <w:r w:rsidR="00934AD3" w:rsidRPr="006F2C8F">
              <w:rPr>
                <w:rFonts w:asciiTheme="minorHAnsi" w:hAnsiTheme="minorHAnsi"/>
                <w:bCs/>
              </w:rPr>
              <w:t xml:space="preserve"> of Schema Mo</w:t>
            </w:r>
            <w:r w:rsidR="00FD0256">
              <w:rPr>
                <w:rFonts w:asciiTheme="minorHAnsi" w:hAnsiTheme="minorHAnsi"/>
                <w:bCs/>
              </w:rPr>
              <w:t xml:space="preserve">des in the Eating </w:t>
            </w:r>
            <w:r w:rsidR="00070937">
              <w:rPr>
                <w:rFonts w:asciiTheme="minorHAnsi" w:hAnsiTheme="minorHAnsi"/>
                <w:bCs/>
              </w:rPr>
              <w:t xml:space="preserve">Disorders). </w:t>
            </w:r>
            <w:r w:rsidR="00934AD3" w:rsidRPr="006F2C8F">
              <w:rPr>
                <w:rFonts w:asciiTheme="minorHAnsi" w:hAnsiTheme="minorHAnsi"/>
                <w:bCs/>
              </w:rPr>
              <w:t xml:space="preserve"> In </w:t>
            </w:r>
            <w:proofErr w:type="spellStart"/>
            <w:r w:rsidR="00934AD3" w:rsidRPr="006F2C8F">
              <w:rPr>
                <w:rFonts w:asciiTheme="minorHAnsi" w:hAnsiTheme="minorHAnsi"/>
                <w:bCs/>
              </w:rPr>
              <w:t>Archonti</w:t>
            </w:r>
            <w:proofErr w:type="spellEnd"/>
            <w:r w:rsidR="00934AD3" w:rsidRPr="006F2C8F">
              <w:rPr>
                <w:rFonts w:asciiTheme="minorHAnsi" w:hAnsiTheme="minorHAnsi"/>
                <w:bCs/>
              </w:rPr>
              <w:t>, C., Roediger, E., de Zwaan, M.</w:t>
            </w:r>
            <w:r w:rsidR="00934AD3" w:rsidRPr="006F2C8F">
              <w:rPr>
                <w:rFonts w:asciiTheme="minorHAnsi" w:hAnsiTheme="minorHAnsi"/>
              </w:rPr>
              <w:t xml:space="preserve"> </w:t>
            </w:r>
            <w:proofErr w:type="spellStart"/>
            <w:r w:rsidR="00934AD3" w:rsidRPr="006F2C8F">
              <w:rPr>
                <w:rFonts w:asciiTheme="minorHAnsi" w:hAnsiTheme="minorHAnsi"/>
                <w:bCs/>
              </w:rPr>
              <w:t>Schematherapie</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bei</w:t>
            </w:r>
            <w:proofErr w:type="spellEnd"/>
            <w:r w:rsidR="00934AD3" w:rsidRPr="006F2C8F">
              <w:rPr>
                <w:rFonts w:asciiTheme="minorHAnsi" w:hAnsiTheme="minorHAnsi"/>
                <w:bCs/>
              </w:rPr>
              <w:t xml:space="preserve"> </w:t>
            </w:r>
            <w:proofErr w:type="spellStart"/>
            <w:r w:rsidR="00934AD3" w:rsidRPr="006F2C8F">
              <w:rPr>
                <w:rFonts w:asciiTheme="minorHAnsi" w:hAnsiTheme="minorHAnsi"/>
                <w:bCs/>
              </w:rPr>
              <w:t>Essstörungen</w:t>
            </w:r>
            <w:proofErr w:type="spellEnd"/>
            <w:r w:rsidR="00934AD3" w:rsidRPr="006F2C8F">
              <w:rPr>
                <w:rFonts w:asciiTheme="minorHAnsi" w:hAnsiTheme="minorHAnsi"/>
              </w:rPr>
              <w:t xml:space="preserve">. </w:t>
            </w:r>
            <w:r w:rsidR="00070937">
              <w:rPr>
                <w:rFonts w:asciiTheme="minorHAnsi" w:hAnsiTheme="minorHAnsi"/>
              </w:rPr>
              <w:t xml:space="preserve">Pp. 70-82. </w:t>
            </w:r>
            <w:r w:rsidR="00934AD3" w:rsidRPr="006F2C8F">
              <w:rPr>
                <w:rFonts w:asciiTheme="minorHAnsi" w:hAnsiTheme="minorHAnsi"/>
                <w:bCs/>
              </w:rPr>
              <w:t xml:space="preserve">Weinheim, Germany: </w:t>
            </w:r>
            <w:proofErr w:type="spellStart"/>
            <w:r w:rsidR="00934AD3" w:rsidRPr="006F2C8F">
              <w:rPr>
                <w:rFonts w:asciiTheme="minorHAnsi" w:hAnsiTheme="minorHAnsi"/>
                <w:bCs/>
              </w:rPr>
              <w:t>Beltz</w:t>
            </w:r>
            <w:proofErr w:type="spellEnd"/>
            <w:r w:rsidR="00934AD3" w:rsidRPr="006F2C8F">
              <w:rPr>
                <w:rFonts w:asciiTheme="minorHAnsi" w:hAnsiTheme="minorHAnsi"/>
                <w:bCs/>
              </w:rPr>
              <w:t>.</w:t>
            </w:r>
            <w:r w:rsidR="00934AD3" w:rsidRPr="006F2C8F">
              <w:rPr>
                <w:rFonts w:asciiTheme="minorHAnsi" w:hAnsiTheme="minorHAnsi"/>
              </w:rPr>
              <w:t> </w:t>
            </w:r>
          </w:p>
        </w:tc>
      </w:tr>
      <w:tr w:rsidR="00950B56" w:rsidRPr="006F2C8F" w14:paraId="64007D17" w14:textId="77777777" w:rsidTr="00950B56">
        <w:tc>
          <w:tcPr>
            <w:tcW w:w="8302" w:type="dxa"/>
          </w:tcPr>
          <w:p w14:paraId="69EDD490" w14:textId="5A5D799A" w:rsidR="00950B56" w:rsidRPr="006F2C8F" w:rsidRDefault="00260FA8" w:rsidP="00934AD3">
            <w:pPr>
              <w:autoSpaceDE w:val="0"/>
              <w:autoSpaceDN w:val="0"/>
              <w:adjustRightInd w:val="0"/>
              <w:ind w:left="1447" w:hanging="1447"/>
              <w:rPr>
                <w:rFonts w:asciiTheme="minorHAnsi" w:hAnsiTheme="minorHAnsi"/>
              </w:rPr>
            </w:pPr>
            <w:r>
              <w:rPr>
                <w:rFonts w:asciiTheme="minorHAnsi" w:hAnsiTheme="minorHAnsi"/>
              </w:rPr>
              <w:t>2016</w:t>
            </w:r>
            <w:r w:rsidR="00934AD3" w:rsidRPr="006F2C8F">
              <w:rPr>
                <w:rFonts w:asciiTheme="minorHAnsi" w:hAnsiTheme="minorHAnsi"/>
                <w:i/>
              </w:rPr>
              <w:tab/>
            </w:r>
            <w:r w:rsidR="00934AD3" w:rsidRPr="006F2C8F">
              <w:rPr>
                <w:rFonts w:asciiTheme="minorHAnsi" w:hAnsiTheme="minorHAnsi"/>
              </w:rPr>
              <w:t xml:space="preserve">Simpson, S., Richardson, L. &amp; Reid, C. Therapeutic alliance in </w:t>
            </w:r>
            <w:proofErr w:type="gramStart"/>
            <w:r w:rsidR="00934AD3" w:rsidRPr="006F2C8F">
              <w:rPr>
                <w:rFonts w:asciiTheme="minorHAnsi" w:hAnsiTheme="minorHAnsi"/>
              </w:rPr>
              <w:t>videoconferencing based</w:t>
            </w:r>
            <w:proofErr w:type="gramEnd"/>
            <w:r w:rsidR="00934AD3" w:rsidRPr="006F2C8F">
              <w:rPr>
                <w:rFonts w:asciiTheme="minorHAnsi" w:hAnsiTheme="minorHAnsi"/>
              </w:rPr>
              <w:t xml:space="preserve"> psychotherapy in S. Goss, K. Anthony, L.A. Stretch &amp; D. Nagel 'The Use of Technology in Mental Health: Applications, Ethics and Practice'. 2nd ed. CC Thomas.</w:t>
            </w:r>
          </w:p>
        </w:tc>
      </w:tr>
      <w:tr w:rsidR="00EF70D6" w:rsidRPr="006F2C8F" w14:paraId="4CE20FF0" w14:textId="77777777" w:rsidTr="00950B56">
        <w:tc>
          <w:tcPr>
            <w:tcW w:w="8302" w:type="dxa"/>
          </w:tcPr>
          <w:p w14:paraId="2CB23D2F" w14:textId="178A3831" w:rsidR="00EF70D6" w:rsidRPr="006F2C8F" w:rsidRDefault="00EF70D6" w:rsidP="00934AD3">
            <w:pPr>
              <w:widowControl w:val="0"/>
              <w:autoSpaceDE w:val="0"/>
              <w:autoSpaceDN w:val="0"/>
              <w:adjustRightInd w:val="0"/>
              <w:ind w:left="1440" w:hanging="1440"/>
              <w:rPr>
                <w:rFonts w:asciiTheme="minorHAnsi" w:hAnsiTheme="minorHAnsi"/>
                <w:i/>
              </w:rPr>
            </w:pPr>
            <w:r w:rsidRPr="00EF70D6">
              <w:rPr>
                <w:rFonts w:asciiTheme="minorHAnsi" w:hAnsiTheme="minorHAnsi"/>
              </w:rPr>
              <w:t>2016</w:t>
            </w:r>
            <w:r w:rsidRPr="00EF70D6">
              <w:rPr>
                <w:rFonts w:asciiTheme="minorHAnsi" w:hAnsiTheme="minorHAnsi"/>
                <w:i/>
              </w:rPr>
              <w:t xml:space="preserve">                 </w:t>
            </w:r>
            <w:proofErr w:type="spellStart"/>
            <w:r w:rsidRPr="00EF70D6">
              <w:rPr>
                <w:rFonts w:asciiTheme="minorHAnsi" w:hAnsiTheme="minorHAnsi"/>
              </w:rPr>
              <w:t>Castelnuovo</w:t>
            </w:r>
            <w:proofErr w:type="spellEnd"/>
            <w:r w:rsidRPr="00EF70D6">
              <w:rPr>
                <w:rFonts w:asciiTheme="minorHAnsi" w:hAnsiTheme="minorHAnsi"/>
              </w:rPr>
              <w:t xml:space="preserve">, G., </w:t>
            </w:r>
            <w:proofErr w:type="spellStart"/>
            <w:r w:rsidRPr="00EF70D6">
              <w:rPr>
                <w:rFonts w:asciiTheme="minorHAnsi" w:hAnsiTheme="minorHAnsi"/>
              </w:rPr>
              <w:t>Pietrabissa</w:t>
            </w:r>
            <w:proofErr w:type="spellEnd"/>
            <w:r w:rsidRPr="00EF70D6">
              <w:rPr>
                <w:rFonts w:asciiTheme="minorHAnsi" w:hAnsiTheme="minorHAnsi"/>
              </w:rPr>
              <w:t xml:space="preserve">, G., Manzoni, G.M., </w:t>
            </w:r>
            <w:proofErr w:type="spellStart"/>
            <w:r w:rsidRPr="00EF70D6">
              <w:rPr>
                <w:rFonts w:asciiTheme="minorHAnsi" w:hAnsiTheme="minorHAnsi"/>
              </w:rPr>
              <w:t>Corti</w:t>
            </w:r>
            <w:proofErr w:type="spellEnd"/>
            <w:r w:rsidRPr="00EF70D6">
              <w:rPr>
                <w:rFonts w:asciiTheme="minorHAnsi" w:hAnsiTheme="minorHAnsi"/>
              </w:rPr>
              <w:t>, S.</w:t>
            </w:r>
            <w:proofErr w:type="gramStart"/>
            <w:r w:rsidRPr="00EF70D6">
              <w:rPr>
                <w:rFonts w:asciiTheme="minorHAnsi" w:hAnsiTheme="minorHAnsi"/>
              </w:rPr>
              <w:t>,</w:t>
            </w:r>
            <w:r w:rsidRPr="00EF70D6">
              <w:rPr>
                <w:rFonts w:asciiTheme="minorHAnsi" w:hAnsiTheme="minorHAnsi"/>
                <w:vertAlign w:val="superscript"/>
              </w:rPr>
              <w:t xml:space="preserve"> </w:t>
            </w:r>
            <w:r w:rsidRPr="00EF70D6">
              <w:rPr>
                <w:rFonts w:asciiTheme="minorHAnsi" w:hAnsiTheme="minorHAnsi"/>
              </w:rPr>
              <w:t> </w:t>
            </w:r>
            <w:proofErr w:type="spellStart"/>
            <w:r w:rsidRPr="00EF70D6">
              <w:rPr>
                <w:rFonts w:asciiTheme="minorHAnsi" w:hAnsiTheme="minorHAnsi"/>
              </w:rPr>
              <w:t>Novelli</w:t>
            </w:r>
            <w:proofErr w:type="spellEnd"/>
            <w:proofErr w:type="gramEnd"/>
            <w:r w:rsidRPr="00EF70D6">
              <w:rPr>
                <w:rFonts w:asciiTheme="minorHAnsi" w:hAnsiTheme="minorHAnsi"/>
              </w:rPr>
              <w:t xml:space="preserve">, M., </w:t>
            </w:r>
            <w:proofErr w:type="spellStart"/>
            <w:r w:rsidRPr="00EF70D6">
              <w:rPr>
                <w:rFonts w:asciiTheme="minorHAnsi" w:hAnsiTheme="minorHAnsi"/>
              </w:rPr>
              <w:t>Borrello</w:t>
            </w:r>
            <w:proofErr w:type="spellEnd"/>
            <w:r w:rsidRPr="00EF70D6">
              <w:rPr>
                <w:rFonts w:asciiTheme="minorHAnsi" w:hAnsiTheme="minorHAnsi"/>
              </w:rPr>
              <w:t xml:space="preserve">, M., Giusti, E.M., Borgia, F., Molinari, E., Middleton, N., </w:t>
            </w:r>
            <w:proofErr w:type="spellStart"/>
            <w:r w:rsidRPr="00EF70D6">
              <w:rPr>
                <w:rFonts w:asciiTheme="minorHAnsi" w:hAnsiTheme="minorHAnsi"/>
              </w:rPr>
              <w:t>Cattivelli</w:t>
            </w:r>
            <w:proofErr w:type="spellEnd"/>
            <w:r w:rsidRPr="00EF70D6">
              <w:rPr>
                <w:rFonts w:asciiTheme="minorHAnsi" w:hAnsiTheme="minorHAnsi"/>
              </w:rPr>
              <w:t>, R., Simpson, S.</w:t>
            </w:r>
            <w:r w:rsidRPr="00EF70D6">
              <w:rPr>
                <w:rFonts w:asciiTheme="minorHAnsi" w:hAnsiTheme="minorHAnsi" w:cs="Lucida Sans Unicode"/>
              </w:rPr>
              <w:t xml:space="preserve"> </w:t>
            </w:r>
            <w:r w:rsidRPr="00EF70D6">
              <w:rPr>
                <w:rFonts w:asciiTheme="minorHAnsi" w:hAnsiTheme="minorHAnsi"/>
                <w:bCs/>
              </w:rPr>
              <w:t xml:space="preserve">A stepped care mHealth-based approach for promoting patient engagement in chronic care management of obesity with type 2 diabetes. In G. </w:t>
            </w:r>
            <w:proofErr w:type="spellStart"/>
            <w:r w:rsidRPr="00EF70D6">
              <w:rPr>
                <w:rFonts w:asciiTheme="minorHAnsi" w:hAnsiTheme="minorHAnsi"/>
                <w:bCs/>
              </w:rPr>
              <w:t>Graffigna</w:t>
            </w:r>
            <w:proofErr w:type="spellEnd"/>
            <w:r w:rsidRPr="00EF70D6">
              <w:rPr>
                <w:rFonts w:asciiTheme="minorHAnsi" w:hAnsiTheme="minorHAnsi" w:cs="Calibri"/>
              </w:rPr>
              <w:t xml:space="preserve"> (Ed). Promoting Patient Engagement and Participation for Effective Healthcare Reform. IGI Global.</w:t>
            </w:r>
          </w:p>
        </w:tc>
      </w:tr>
      <w:tr w:rsidR="00950B56" w:rsidRPr="006F2C8F" w14:paraId="3ABA1C69" w14:textId="77777777" w:rsidTr="00950B56">
        <w:tc>
          <w:tcPr>
            <w:tcW w:w="8302" w:type="dxa"/>
          </w:tcPr>
          <w:p w14:paraId="6F08ABF7" w14:textId="00079A4F" w:rsidR="00934AD3" w:rsidRPr="006F2C8F" w:rsidRDefault="00934AD3" w:rsidP="00934AD3">
            <w:pPr>
              <w:widowControl w:val="0"/>
              <w:autoSpaceDE w:val="0"/>
              <w:autoSpaceDN w:val="0"/>
              <w:adjustRightInd w:val="0"/>
              <w:ind w:left="1440" w:hanging="1440"/>
              <w:rPr>
                <w:rFonts w:asciiTheme="minorHAnsi" w:hAnsiTheme="minorHAnsi"/>
              </w:rPr>
            </w:pPr>
            <w:r w:rsidRPr="006F2C8F">
              <w:rPr>
                <w:rFonts w:asciiTheme="minorHAnsi" w:hAnsiTheme="minorHAnsi"/>
                <w:i/>
              </w:rPr>
              <w:t>2012</w:t>
            </w:r>
            <w:r w:rsidRPr="006F2C8F">
              <w:rPr>
                <w:rFonts w:asciiTheme="minorHAnsi" w:hAnsiTheme="minorHAnsi"/>
                <w:i/>
              </w:rPr>
              <w:tab/>
            </w:r>
            <w:r w:rsidRPr="006F2C8F">
              <w:rPr>
                <w:rFonts w:asciiTheme="minorHAnsi" w:hAnsiTheme="minorHAnsi"/>
              </w:rPr>
              <w:t xml:space="preserve">Simpson, S. Schema Therapy for Eating Disorders: a case study illustration of the Mode Approach. In van </w:t>
            </w:r>
            <w:proofErr w:type="spellStart"/>
            <w:r w:rsidRPr="006F2C8F">
              <w:rPr>
                <w:rFonts w:asciiTheme="minorHAnsi" w:hAnsiTheme="minorHAnsi"/>
              </w:rPr>
              <w:t>Vreeswijk</w:t>
            </w:r>
            <w:proofErr w:type="spellEnd"/>
            <w:r w:rsidRPr="006F2C8F">
              <w:rPr>
                <w:rFonts w:asciiTheme="minorHAnsi" w:hAnsiTheme="minorHAnsi"/>
              </w:rPr>
              <w:t xml:space="preserve">, M., </w:t>
            </w:r>
            <w:proofErr w:type="spellStart"/>
            <w:r w:rsidRPr="006F2C8F">
              <w:rPr>
                <w:rFonts w:asciiTheme="minorHAnsi" w:hAnsiTheme="minorHAnsi"/>
              </w:rPr>
              <w:t>Broersen</w:t>
            </w:r>
            <w:proofErr w:type="spellEnd"/>
            <w:r w:rsidRPr="006F2C8F">
              <w:rPr>
                <w:rFonts w:asciiTheme="minorHAnsi" w:hAnsiTheme="minorHAnsi"/>
              </w:rPr>
              <w:t xml:space="preserve">, J. &amp; </w:t>
            </w:r>
            <w:proofErr w:type="spellStart"/>
            <w:r w:rsidRPr="006F2C8F">
              <w:rPr>
                <w:rFonts w:asciiTheme="minorHAnsi" w:hAnsiTheme="minorHAnsi"/>
              </w:rPr>
              <w:t>Nadort</w:t>
            </w:r>
            <w:proofErr w:type="spellEnd"/>
            <w:r w:rsidRPr="006F2C8F">
              <w:rPr>
                <w:rFonts w:asciiTheme="minorHAnsi" w:hAnsiTheme="minorHAnsi"/>
              </w:rPr>
              <w:t>, M. (Eds.) The Wiley-Blackwell Handbook of Schema Therapy: Theory, Research and Practice. Oxford, UK: Wiley-Blackwell. Pp145-171.</w:t>
            </w:r>
          </w:p>
        </w:tc>
      </w:tr>
    </w:tbl>
    <w:p w14:paraId="6EF85B3E" w14:textId="77777777" w:rsidR="00950B56" w:rsidRPr="006F2C8F" w:rsidRDefault="00950B56">
      <w:pPr>
        <w:rPr>
          <w:rFonts w:asciiTheme="minorHAnsi" w:hAnsiTheme="minorHAnsi"/>
          <w:b/>
        </w:rPr>
      </w:pPr>
    </w:p>
    <w:p w14:paraId="564F69C1" w14:textId="77777777" w:rsidR="00950B56" w:rsidRPr="006F2C8F" w:rsidRDefault="00950B56">
      <w:pPr>
        <w:rPr>
          <w:rFonts w:asciiTheme="minorHAnsi" w:hAnsiTheme="minorHAnsi"/>
          <w:b/>
          <w:u w:val="single"/>
        </w:rPr>
      </w:pPr>
    </w:p>
    <w:p w14:paraId="7ABF9E9A" w14:textId="1575A5FF" w:rsidR="00AF7DE1" w:rsidRPr="006F2C8F" w:rsidRDefault="00950B56">
      <w:pPr>
        <w:rPr>
          <w:rFonts w:asciiTheme="minorHAnsi" w:hAnsiTheme="minorHAnsi"/>
        </w:rPr>
      </w:pPr>
      <w:r w:rsidRPr="006F2C8F">
        <w:rPr>
          <w:rFonts w:asciiTheme="minorHAnsi" w:hAnsiTheme="minorHAnsi"/>
          <w:b/>
          <w:u w:val="single"/>
        </w:rPr>
        <w:t xml:space="preserve">Scientific </w:t>
      </w:r>
      <w:proofErr w:type="gramStart"/>
      <w:r w:rsidRPr="006F2C8F">
        <w:rPr>
          <w:rFonts w:asciiTheme="minorHAnsi" w:hAnsiTheme="minorHAnsi"/>
          <w:b/>
          <w:u w:val="single"/>
        </w:rPr>
        <w:t>Papers</w:t>
      </w:r>
      <w:r w:rsidR="000F5E4B" w:rsidRPr="006F2C8F">
        <w:rPr>
          <w:rFonts w:asciiTheme="minorHAnsi" w:hAnsiTheme="minorHAnsi"/>
          <w:b/>
          <w:u w:val="single"/>
        </w:rPr>
        <w:t xml:space="preserve"> </w:t>
      </w:r>
      <w:r w:rsidR="00E12DAC">
        <w:rPr>
          <w:rFonts w:asciiTheme="minorHAnsi" w:hAnsiTheme="minorHAnsi"/>
          <w:b/>
          <w:u w:val="single"/>
        </w:rPr>
        <w:t xml:space="preserve"> focused</w:t>
      </w:r>
      <w:proofErr w:type="gramEnd"/>
      <w:r w:rsidR="00E12DAC">
        <w:rPr>
          <w:rFonts w:asciiTheme="minorHAnsi" w:hAnsiTheme="minorHAnsi"/>
          <w:b/>
          <w:u w:val="single"/>
        </w:rPr>
        <w:t xml:space="preserve"> on Eating Disorders </w:t>
      </w:r>
      <w:r w:rsidR="000F5E4B" w:rsidRPr="006F2C8F">
        <w:rPr>
          <w:rFonts w:asciiTheme="minorHAnsi" w:hAnsiTheme="minorHAnsi"/>
          <w:b/>
          <w:u w:val="single"/>
        </w:rPr>
        <w:t>(20</w:t>
      </w:r>
      <w:r w:rsidR="00E12DAC">
        <w:rPr>
          <w:rFonts w:asciiTheme="minorHAnsi" w:hAnsiTheme="minorHAnsi"/>
          <w:b/>
          <w:u w:val="single"/>
        </w:rPr>
        <w:t>09</w:t>
      </w:r>
      <w:r w:rsidR="000F5E4B" w:rsidRPr="006F2C8F">
        <w:rPr>
          <w:rFonts w:asciiTheme="minorHAnsi" w:hAnsiTheme="minorHAnsi"/>
          <w:b/>
          <w:u w:val="single"/>
        </w:rPr>
        <w:t>-</w:t>
      </w:r>
      <w:r w:rsidR="00306650">
        <w:rPr>
          <w:rFonts w:asciiTheme="minorHAnsi" w:hAnsiTheme="minorHAnsi"/>
          <w:b/>
          <w:u w:val="single"/>
        </w:rPr>
        <w:t>2020</w:t>
      </w:r>
      <w:r w:rsidR="000F5E4B" w:rsidRPr="006F2C8F">
        <w:rPr>
          <w:rFonts w:asciiTheme="minorHAnsi" w:hAnsiTheme="minorHAnsi"/>
          <w:b/>
          <w:u w:val="single"/>
        </w:rPr>
        <w:t>)</w:t>
      </w:r>
      <w:r w:rsidR="00AF7DE1" w:rsidRPr="006F2C8F">
        <w:rPr>
          <w:rFonts w:asciiTheme="minorHAnsi" w:hAnsiTheme="minorHAnsi"/>
          <w:b/>
          <w:u w:val="single"/>
        </w:rPr>
        <w:t>:</w:t>
      </w:r>
      <w:r w:rsidR="00AF7DE1" w:rsidRPr="006F2C8F">
        <w:rPr>
          <w:rFonts w:asciiTheme="minorHAnsi" w:hAnsiTheme="minorHAnsi"/>
        </w:rPr>
        <w:t xml:space="preserve"> </w:t>
      </w:r>
    </w:p>
    <w:p w14:paraId="2434695E" w14:textId="60E2EAF1" w:rsidR="000F5E4B" w:rsidRPr="006F2C8F" w:rsidRDefault="000F5E4B">
      <w:pPr>
        <w:rPr>
          <w:rFonts w:asciiTheme="minorHAnsi" w:hAnsiTheme="minorHAnsi"/>
        </w:rPr>
      </w:pPr>
      <w:r w:rsidRPr="006F2C8F">
        <w:rPr>
          <w:rFonts w:asciiTheme="minorHAnsi" w:hAnsiTheme="minorHAnsi"/>
        </w:rPr>
        <w:t>List of publications including those prior to 20</w:t>
      </w:r>
      <w:r w:rsidR="00306650">
        <w:rPr>
          <w:rFonts w:asciiTheme="minorHAnsi" w:hAnsiTheme="minorHAnsi"/>
        </w:rPr>
        <w:t>1</w:t>
      </w:r>
      <w:r w:rsidR="00E12DAC">
        <w:rPr>
          <w:rFonts w:asciiTheme="minorHAnsi" w:hAnsiTheme="minorHAnsi"/>
        </w:rPr>
        <w:t>2</w:t>
      </w:r>
      <w:r w:rsidRPr="006F2C8F">
        <w:rPr>
          <w:rFonts w:asciiTheme="minorHAnsi" w:hAnsiTheme="minorHAnsi"/>
        </w:rPr>
        <w:t xml:space="preserve"> available at: </w:t>
      </w:r>
      <w:hyperlink r:id="rId15" w:history="1">
        <w:r w:rsidRPr="006F2C8F">
          <w:rPr>
            <w:rStyle w:val="Hyperlink"/>
            <w:rFonts w:asciiTheme="minorHAnsi" w:hAnsiTheme="minorHAnsi"/>
          </w:rPr>
          <w:t>https://www.researchgate.net/profile/Susan_Simpson</w:t>
        </w:r>
      </w:hyperlink>
    </w:p>
    <w:tbl>
      <w:tblPr>
        <w:tblStyle w:val="TableGrid"/>
        <w:tblW w:w="0" w:type="auto"/>
        <w:tblLook w:val="04A0" w:firstRow="1" w:lastRow="0" w:firstColumn="1" w:lastColumn="0" w:noHBand="0" w:noVBand="1"/>
      </w:tblPr>
      <w:tblGrid>
        <w:gridCol w:w="8302"/>
      </w:tblGrid>
      <w:tr w:rsidR="009833E9" w:rsidRPr="00000A86" w14:paraId="55E6C1D0" w14:textId="77777777" w:rsidTr="009179D1">
        <w:trPr>
          <w:trHeight w:val="605"/>
        </w:trPr>
        <w:tc>
          <w:tcPr>
            <w:tcW w:w="8302" w:type="dxa"/>
          </w:tcPr>
          <w:p w14:paraId="0B339BA5" w14:textId="020A5E8A" w:rsidR="009833E9" w:rsidRPr="009833E9" w:rsidRDefault="009833E9" w:rsidP="009833E9">
            <w:pPr>
              <w:pStyle w:val="nova-e-listitem"/>
              <w:shd w:val="clear" w:color="auto" w:fill="FFFFFF"/>
              <w:spacing w:after="120" w:afterAutospacing="0"/>
              <w:ind w:left="993" w:hanging="993"/>
              <w:rPr>
                <w:rFonts w:ascii="Roboto" w:hAnsi="Roboto"/>
                <w:color w:val="777777"/>
                <w:sz w:val="21"/>
                <w:szCs w:val="21"/>
              </w:rPr>
            </w:pPr>
            <w:r>
              <w:rPr>
                <w:rFonts w:asciiTheme="minorHAnsi" w:hAnsiTheme="minorHAnsi" w:cstheme="minorHAnsi"/>
                <w:color w:val="000000" w:themeColor="text1"/>
              </w:rPr>
              <w:t xml:space="preserve">2020        </w:t>
            </w:r>
            <w:proofErr w:type="spellStart"/>
            <w:r>
              <w:rPr>
                <w:rFonts w:asciiTheme="minorHAnsi" w:hAnsiTheme="minorHAnsi" w:cstheme="minorHAnsi"/>
                <w:color w:val="000000" w:themeColor="text1"/>
              </w:rPr>
              <w:t>Pietrabissa</w:t>
            </w:r>
            <w:proofErr w:type="spellEnd"/>
            <w:r>
              <w:rPr>
                <w:rFonts w:asciiTheme="minorHAnsi" w:hAnsiTheme="minorHAnsi" w:cstheme="minorHAnsi"/>
                <w:color w:val="000000" w:themeColor="text1"/>
              </w:rPr>
              <w:t xml:space="preserve"> &amp; Simpson. Psychological Consequences of Social Isolation during COVID19 Outbreak. </w:t>
            </w:r>
            <w:r w:rsidRPr="00602797">
              <w:rPr>
                <w:rFonts w:asciiTheme="minorHAnsi" w:hAnsiTheme="minorHAnsi" w:cstheme="minorHAnsi"/>
                <w:i/>
                <w:iCs/>
                <w:color w:val="000000" w:themeColor="text1"/>
              </w:rPr>
              <w:t>Frontiers in Psychology</w:t>
            </w:r>
            <w:r w:rsidR="00602797">
              <w:rPr>
                <w:rFonts w:asciiTheme="minorHAnsi" w:hAnsiTheme="minorHAnsi" w:cstheme="minorHAnsi"/>
                <w:i/>
                <w:iCs/>
                <w:color w:val="000000" w:themeColor="text1"/>
              </w:rPr>
              <w:t>,</w:t>
            </w:r>
            <w:r w:rsidRPr="00602797">
              <w:rPr>
                <w:rFonts w:asciiTheme="minorHAnsi" w:hAnsiTheme="minorHAnsi" w:cstheme="minorHAnsi"/>
                <w:i/>
                <w:iCs/>
                <w:color w:val="000000" w:themeColor="text1"/>
              </w:rPr>
              <w:t xml:space="preserve"> 11,</w:t>
            </w:r>
            <w:r>
              <w:rPr>
                <w:rFonts w:asciiTheme="minorHAnsi" w:hAnsiTheme="minorHAnsi" w:cstheme="minorHAnsi"/>
                <w:color w:val="000000" w:themeColor="text1"/>
              </w:rPr>
              <w:t xml:space="preserve"> </w:t>
            </w:r>
            <w:r w:rsidRPr="009833E9">
              <w:rPr>
                <w:rFonts w:asciiTheme="minorHAnsi" w:hAnsiTheme="minorHAnsi" w:cstheme="minorHAnsi"/>
                <w:color w:val="000000" w:themeColor="text1"/>
              </w:rPr>
              <w:t>DOI: </w:t>
            </w:r>
            <w:hyperlink r:id="rId16" w:history="1">
              <w:r w:rsidRPr="009833E9">
                <w:rPr>
                  <w:rStyle w:val="Hyperlink"/>
                  <w:rFonts w:asciiTheme="minorHAnsi" w:hAnsiTheme="minorHAnsi" w:cstheme="minorHAnsi"/>
                  <w:color w:val="000000" w:themeColor="text1"/>
                  <w:u w:val="none"/>
                  <w:bdr w:val="none" w:sz="0" w:space="0" w:color="auto" w:frame="1"/>
                </w:rPr>
                <w:t>10.3389/fpsyg.2020.02201</w:t>
              </w:r>
            </w:hyperlink>
          </w:p>
        </w:tc>
      </w:tr>
      <w:tr w:rsidR="009833E9" w:rsidRPr="00000A86" w14:paraId="57B91A7B" w14:textId="77777777" w:rsidTr="009833E9">
        <w:trPr>
          <w:trHeight w:val="416"/>
        </w:trPr>
        <w:tc>
          <w:tcPr>
            <w:tcW w:w="8302" w:type="dxa"/>
          </w:tcPr>
          <w:p w14:paraId="3805F5F2" w14:textId="37843B75" w:rsidR="009833E9" w:rsidRPr="009833E9" w:rsidRDefault="009833E9" w:rsidP="009833E9">
            <w:pPr>
              <w:pStyle w:val="nova-e-listitem"/>
              <w:shd w:val="clear" w:color="auto" w:fill="FFFFFF"/>
              <w:spacing w:after="120" w:afterAutospacing="0"/>
              <w:ind w:left="993" w:hanging="993"/>
              <w:rPr>
                <w:rFonts w:ascii="Roboto" w:hAnsi="Roboto"/>
                <w:color w:val="777777"/>
                <w:sz w:val="21"/>
                <w:szCs w:val="21"/>
              </w:rPr>
            </w:pPr>
            <w:r>
              <w:rPr>
                <w:rFonts w:asciiTheme="minorHAnsi" w:hAnsiTheme="minorHAnsi" w:cstheme="minorHAnsi"/>
                <w:color w:val="000000" w:themeColor="text1"/>
              </w:rPr>
              <w:t xml:space="preserve">2020         Simpson, Richardson, </w:t>
            </w:r>
            <w:proofErr w:type="spellStart"/>
            <w:r>
              <w:rPr>
                <w:rFonts w:asciiTheme="minorHAnsi" w:hAnsiTheme="minorHAnsi" w:cstheme="minorHAnsi"/>
                <w:color w:val="000000" w:themeColor="text1"/>
              </w:rPr>
              <w:t>Pietrabissa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Castelnuovo</w:t>
            </w:r>
            <w:proofErr w:type="spellEnd"/>
            <w:r>
              <w:rPr>
                <w:rFonts w:asciiTheme="minorHAnsi" w:hAnsiTheme="minorHAnsi" w:cstheme="minorHAnsi"/>
                <w:color w:val="000000" w:themeColor="text1"/>
              </w:rPr>
              <w:t>, Reid.</w:t>
            </w:r>
            <w:r w:rsidRPr="009833E9">
              <w:rPr>
                <w:rFonts w:asciiTheme="minorHAnsi" w:hAnsiTheme="minorHAnsi" w:cstheme="minorHAnsi"/>
                <w:color w:val="000000" w:themeColor="text1"/>
              </w:rPr>
              <w:t xml:space="preserve">  </w:t>
            </w:r>
            <w:hyperlink r:id="rId17" w:history="1">
              <w:proofErr w:type="spellStart"/>
              <w:r w:rsidRPr="009833E9">
                <w:rPr>
                  <w:rStyle w:val="Hyperlink"/>
                  <w:rFonts w:asciiTheme="minorHAnsi" w:hAnsiTheme="minorHAnsi" w:cstheme="minorHAnsi"/>
                  <w:color w:val="000000" w:themeColor="text1"/>
                  <w:u w:val="none"/>
                  <w:bdr w:val="none" w:sz="0" w:space="0" w:color="auto" w:frame="1"/>
                  <w:shd w:val="clear" w:color="auto" w:fill="FFFFFF"/>
                </w:rPr>
                <w:t>Videotherapy</w:t>
              </w:r>
              <w:proofErr w:type="spellEnd"/>
              <w:r w:rsidRPr="009833E9">
                <w:rPr>
                  <w:rStyle w:val="Hyperlink"/>
                  <w:rFonts w:asciiTheme="minorHAnsi" w:hAnsiTheme="minorHAnsi" w:cstheme="minorHAnsi"/>
                  <w:color w:val="000000" w:themeColor="text1"/>
                  <w:u w:val="none"/>
                  <w:bdr w:val="none" w:sz="0" w:space="0" w:color="auto" w:frame="1"/>
                  <w:shd w:val="clear" w:color="auto" w:fill="FFFFFF"/>
                </w:rPr>
                <w:t xml:space="preserve"> and therapeutic alliance in the age of COVID-19</w:t>
              </w:r>
            </w:hyperlink>
            <w:r>
              <w:rPr>
                <w:rFonts w:asciiTheme="minorHAnsi" w:hAnsiTheme="minorHAnsi" w:cstheme="minorHAnsi"/>
                <w:color w:val="000000" w:themeColor="text1"/>
              </w:rPr>
              <w:t xml:space="preserve">. </w:t>
            </w:r>
            <w:r w:rsidRPr="00602797">
              <w:rPr>
                <w:rFonts w:asciiTheme="minorHAnsi" w:hAnsiTheme="minorHAnsi" w:cstheme="minorHAnsi"/>
                <w:i/>
                <w:iCs/>
                <w:color w:val="000000" w:themeColor="text1"/>
              </w:rPr>
              <w:t>Clinical Psychology &amp; Psychotherapy.</w:t>
            </w:r>
            <w:r w:rsidRPr="009833E9">
              <w:rPr>
                <w:rFonts w:asciiTheme="minorHAnsi" w:hAnsiTheme="minorHAnsi" w:cstheme="minorHAnsi"/>
                <w:color w:val="000000" w:themeColor="text1"/>
              </w:rPr>
              <w:t xml:space="preserve"> DOI: </w:t>
            </w:r>
            <w:hyperlink r:id="rId18" w:history="1">
              <w:r w:rsidRPr="009833E9">
                <w:rPr>
                  <w:rStyle w:val="Hyperlink"/>
                  <w:rFonts w:asciiTheme="minorHAnsi" w:hAnsiTheme="minorHAnsi" w:cstheme="minorHAnsi"/>
                  <w:color w:val="000000" w:themeColor="text1"/>
                  <w:u w:val="none"/>
                  <w:bdr w:val="none" w:sz="0" w:space="0" w:color="auto" w:frame="1"/>
                </w:rPr>
                <w:t>10.1002/cpp.2521</w:t>
              </w:r>
            </w:hyperlink>
          </w:p>
        </w:tc>
      </w:tr>
      <w:tr w:rsidR="00602797" w:rsidRPr="00000A86" w14:paraId="330B5BEF" w14:textId="77777777" w:rsidTr="009833E9">
        <w:trPr>
          <w:trHeight w:val="416"/>
        </w:trPr>
        <w:tc>
          <w:tcPr>
            <w:tcW w:w="8302" w:type="dxa"/>
          </w:tcPr>
          <w:p w14:paraId="5067A3FF" w14:textId="013E4CD9" w:rsidR="00602797" w:rsidRPr="00602797" w:rsidRDefault="00602797" w:rsidP="00602797">
            <w:pPr>
              <w:pStyle w:val="ListParagraph"/>
              <w:numPr>
                <w:ilvl w:val="0"/>
                <w:numId w:val="9"/>
              </w:numPr>
              <w:ind w:left="993" w:hanging="993"/>
            </w:pPr>
            <w:proofErr w:type="spellStart"/>
            <w:r w:rsidRPr="00602797">
              <w:rPr>
                <w:rFonts w:asciiTheme="minorHAnsi" w:hAnsiTheme="minorHAnsi" w:cstheme="minorHAnsi"/>
                <w:color w:val="000000" w:themeColor="text1"/>
              </w:rPr>
              <w:t>Pietrabissa</w:t>
            </w:r>
            <w:proofErr w:type="spellEnd"/>
            <w:r w:rsidRPr="00602797">
              <w:rPr>
                <w:rFonts w:asciiTheme="minorHAnsi" w:hAnsiTheme="minorHAnsi" w:cstheme="minorHAnsi"/>
                <w:color w:val="000000" w:themeColor="text1"/>
              </w:rPr>
              <w:t xml:space="preserve"> et al. </w:t>
            </w:r>
            <w:r w:rsidRPr="00602797">
              <w:rPr>
                <w:rFonts w:asciiTheme="minorHAnsi" w:hAnsiTheme="minorHAnsi" w:cstheme="minorHAnsi"/>
                <w:color w:val="000000" w:themeColor="text1"/>
                <w:shd w:val="clear" w:color="auto" w:fill="FFFFFF"/>
              </w:rPr>
              <w:t xml:space="preserve">Evaluation of the reliability and validity of the Italian version of the schema mode inventory for eating disorders: short form for adult with dysfunctional eating behavior. </w:t>
            </w:r>
            <w:r w:rsidRPr="00602797">
              <w:rPr>
                <w:rFonts w:asciiTheme="minorHAnsi" w:hAnsiTheme="minorHAnsi" w:cstheme="minorHAnsi"/>
                <w:i/>
                <w:iCs/>
                <w:color w:val="000000" w:themeColor="text1"/>
              </w:rPr>
              <w:t>Eating &amp; Weight Disorders</w:t>
            </w:r>
            <w:r w:rsidRPr="00602797">
              <w:rPr>
                <w:rFonts w:asciiTheme="minorHAnsi" w:hAnsiTheme="minorHAnsi" w:cstheme="minorHAnsi"/>
                <w:color w:val="000000" w:themeColor="text1"/>
              </w:rPr>
              <w:t xml:space="preserve">, </w:t>
            </w:r>
            <w:r w:rsidRPr="00602797">
              <w:rPr>
                <w:rFonts w:asciiTheme="minorHAnsi" w:hAnsiTheme="minorHAnsi" w:cstheme="minorHAnsi"/>
                <w:i/>
                <w:iCs/>
                <w:color w:val="000000" w:themeColor="text1"/>
              </w:rPr>
              <w:t>25</w:t>
            </w:r>
            <w:r w:rsidRPr="00602797">
              <w:rPr>
                <w:rFonts w:asciiTheme="minorHAnsi" w:hAnsiTheme="minorHAnsi" w:cstheme="minorHAnsi"/>
                <w:color w:val="000000" w:themeColor="text1"/>
              </w:rPr>
              <w:t>(6), DOI: </w:t>
            </w:r>
            <w:hyperlink r:id="rId19" w:history="1">
              <w:r w:rsidRPr="00602797">
                <w:rPr>
                  <w:rStyle w:val="Hyperlink"/>
                  <w:rFonts w:asciiTheme="minorHAnsi" w:hAnsiTheme="minorHAnsi" w:cstheme="minorHAnsi"/>
                  <w:color w:val="000000" w:themeColor="text1"/>
                  <w:u w:val="none"/>
                  <w:bdr w:val="none" w:sz="0" w:space="0" w:color="auto" w:frame="1"/>
                </w:rPr>
                <w:t>10.1007/s40519-019-00644-5</w:t>
              </w:r>
            </w:hyperlink>
          </w:p>
        </w:tc>
      </w:tr>
      <w:tr w:rsidR="00E12DAC" w:rsidRPr="00000A86" w14:paraId="45DC3BD2" w14:textId="77777777" w:rsidTr="009179D1">
        <w:trPr>
          <w:trHeight w:val="605"/>
        </w:trPr>
        <w:tc>
          <w:tcPr>
            <w:tcW w:w="8302" w:type="dxa"/>
          </w:tcPr>
          <w:p w14:paraId="2CEFAF72" w14:textId="327E553D" w:rsidR="00E12DAC" w:rsidRDefault="00E12DAC" w:rsidP="009833E9">
            <w:pPr>
              <w:rPr>
                <w:rFonts w:asciiTheme="minorHAnsi" w:hAnsiTheme="minorHAnsi" w:cstheme="minorHAnsi"/>
                <w:color w:val="000000" w:themeColor="text1"/>
              </w:rPr>
            </w:pPr>
            <w:r w:rsidRPr="00A10761">
              <w:rPr>
                <w:rFonts w:asciiTheme="minorHAnsi" w:hAnsiTheme="minorHAnsi" w:cstheme="minorHAnsi"/>
                <w:color w:val="000000" w:themeColor="text1"/>
              </w:rPr>
              <w:lastRenderedPageBreak/>
              <w:t xml:space="preserve">2020            Powell-Jones &amp; Simpson. </w:t>
            </w:r>
            <w:r w:rsidRPr="00A10761">
              <w:rPr>
                <w:rFonts w:asciiTheme="minorHAnsi" w:eastAsia="Calibri" w:hAnsiTheme="minorHAnsi" w:cstheme="minorHAnsi"/>
                <w:color w:val="000000" w:themeColor="text1"/>
              </w:rPr>
              <w:t xml:space="preserve"> </w:t>
            </w:r>
            <w:r w:rsidRPr="00A10761">
              <w:rPr>
                <w:rFonts w:asciiTheme="minorHAnsi" w:hAnsiTheme="minorHAnsi" w:cstheme="minorHAnsi"/>
                <w:color w:val="000000" w:themeColor="text1"/>
              </w:rPr>
              <w:t xml:space="preserve">Drunkorexia: An investigation of </w:t>
            </w:r>
            <w:r>
              <w:rPr>
                <w:rFonts w:asciiTheme="minorHAnsi" w:hAnsiTheme="minorHAnsi" w:cstheme="minorHAnsi"/>
                <w:color w:val="000000" w:themeColor="text1"/>
              </w:rPr>
              <w:t xml:space="preserve">      </w:t>
            </w:r>
          </w:p>
          <w:p w14:paraId="022A7F2F" w14:textId="079F17FB" w:rsidR="00E12DAC" w:rsidRDefault="00E12DAC" w:rsidP="00E12DAC">
            <w:pPr>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A10761">
              <w:rPr>
                <w:rFonts w:asciiTheme="minorHAnsi" w:hAnsiTheme="minorHAnsi" w:cstheme="minorHAnsi"/>
                <w:color w:val="000000" w:themeColor="text1"/>
              </w:rPr>
              <w:t xml:space="preserve">symptomatology and early maladaptive schemas within a female, </w:t>
            </w:r>
            <w:r>
              <w:rPr>
                <w:rFonts w:asciiTheme="minorHAnsi" w:hAnsiTheme="minorHAnsi" w:cstheme="minorHAnsi"/>
                <w:color w:val="000000" w:themeColor="text1"/>
              </w:rPr>
              <w:t xml:space="preserve"> </w:t>
            </w:r>
          </w:p>
          <w:p w14:paraId="335DEE97" w14:textId="0F000F40" w:rsidR="00E12DAC" w:rsidRDefault="00E12DAC" w:rsidP="00E12DAC">
            <w:pPr>
              <w:rPr>
                <w:rFonts w:asciiTheme="minorHAnsi" w:hAnsiTheme="minorHAnsi" w:cstheme="minorHAnsi"/>
                <w:i/>
                <w:color w:val="000000" w:themeColor="text1"/>
              </w:rPr>
            </w:pPr>
            <w:r>
              <w:rPr>
                <w:rFonts w:asciiTheme="minorHAnsi" w:hAnsiTheme="minorHAnsi" w:cstheme="minorHAnsi"/>
                <w:color w:val="000000" w:themeColor="text1"/>
              </w:rPr>
              <w:t xml:space="preserve">                     </w:t>
            </w:r>
            <w:r w:rsidRPr="00A10761">
              <w:rPr>
                <w:rFonts w:asciiTheme="minorHAnsi" w:hAnsiTheme="minorHAnsi" w:cstheme="minorHAnsi"/>
                <w:color w:val="000000" w:themeColor="text1"/>
              </w:rPr>
              <w:t xml:space="preserve">young adult Australian population. </w:t>
            </w:r>
            <w:r w:rsidRPr="00A10761">
              <w:rPr>
                <w:rFonts w:asciiTheme="minorHAnsi" w:hAnsiTheme="minorHAnsi" w:cstheme="minorHAnsi"/>
                <w:i/>
                <w:color w:val="000000" w:themeColor="text1"/>
              </w:rPr>
              <w:t xml:space="preserve">Australian Psychologist. </w:t>
            </w:r>
          </w:p>
          <w:p w14:paraId="0CDAEDAA" w14:textId="1EF3E5BD" w:rsidR="00E12DAC" w:rsidRDefault="00E12DAC" w:rsidP="00E12DAC">
            <w:pPr>
              <w:ind w:left="1418" w:hanging="1418"/>
              <w:rPr>
                <w:rFonts w:asciiTheme="minorHAnsi" w:hAnsiTheme="minorHAnsi"/>
              </w:rPr>
            </w:pPr>
            <w:r>
              <w:rPr>
                <w:rFonts w:asciiTheme="minorHAnsi" w:hAnsiTheme="minorHAnsi" w:cstheme="minorHAnsi"/>
                <w:color w:val="000000" w:themeColor="text1"/>
              </w:rPr>
              <w:t xml:space="preserve">                     </w:t>
            </w:r>
            <w:hyperlink r:id="rId20" w:history="1">
              <w:r w:rsidR="009833E9" w:rsidRPr="00BE5A54">
                <w:rPr>
                  <w:rStyle w:val="Hyperlink"/>
                  <w:rFonts w:asciiTheme="minorHAnsi" w:hAnsiTheme="minorHAnsi" w:cstheme="minorHAnsi"/>
                  <w:bCs/>
                  <w:shd w:val="clear" w:color="auto" w:fill="FFFFFF"/>
                </w:rPr>
                <w:t>https://doi.org/10.1111/ap.12462</w:t>
              </w:r>
            </w:hyperlink>
          </w:p>
        </w:tc>
      </w:tr>
      <w:tr w:rsidR="00602797" w:rsidRPr="00140955" w14:paraId="1ACB46A1" w14:textId="77777777" w:rsidTr="009179D1">
        <w:trPr>
          <w:trHeight w:val="828"/>
        </w:trPr>
        <w:tc>
          <w:tcPr>
            <w:tcW w:w="8302" w:type="dxa"/>
          </w:tcPr>
          <w:p w14:paraId="21F6F96B" w14:textId="46867A54" w:rsidR="00602797" w:rsidRPr="00602797" w:rsidRDefault="00602797" w:rsidP="00602797">
            <w:pPr>
              <w:pStyle w:val="nova-e-listitem"/>
              <w:shd w:val="clear" w:color="auto" w:fill="FFFFFF"/>
              <w:spacing w:after="120" w:afterAutospacing="0"/>
              <w:ind w:left="1134" w:hanging="1134"/>
              <w:rPr>
                <w:rFonts w:ascii="Roboto" w:hAnsi="Roboto"/>
                <w:color w:val="777777"/>
                <w:sz w:val="21"/>
                <w:szCs w:val="21"/>
              </w:rPr>
            </w:pPr>
            <w:r>
              <w:rPr>
                <w:rFonts w:asciiTheme="minorHAnsi" w:hAnsiTheme="minorHAnsi"/>
              </w:rPr>
              <w:t xml:space="preserve">2019            </w:t>
            </w:r>
            <w:proofErr w:type="spellStart"/>
            <w:r>
              <w:rPr>
                <w:rFonts w:asciiTheme="minorHAnsi" w:hAnsiTheme="minorHAnsi"/>
              </w:rPr>
              <w:t>Simionato</w:t>
            </w:r>
            <w:proofErr w:type="spellEnd"/>
            <w:r>
              <w:rPr>
                <w:rFonts w:asciiTheme="minorHAnsi" w:hAnsiTheme="minorHAnsi"/>
              </w:rPr>
              <w:t>, Reid, Simpson. Burnout as an Ethical Issue in Psychotherapy. P</w:t>
            </w:r>
            <w:r w:rsidRPr="00602797">
              <w:rPr>
                <w:rFonts w:asciiTheme="minorHAnsi" w:hAnsiTheme="minorHAnsi" w:cstheme="minorHAnsi"/>
                <w:color w:val="000000" w:themeColor="text1"/>
              </w:rPr>
              <w:t>sychotherapy Theory, Research, &amp; Practice, 56(4). DOI: </w:t>
            </w:r>
            <w:hyperlink r:id="rId21" w:history="1">
              <w:r w:rsidRPr="00602797">
                <w:rPr>
                  <w:rStyle w:val="Hyperlink"/>
                  <w:rFonts w:asciiTheme="minorHAnsi" w:hAnsiTheme="minorHAnsi" w:cstheme="minorHAnsi"/>
                  <w:color w:val="000000" w:themeColor="text1"/>
                  <w:u w:val="none"/>
                  <w:bdr w:val="none" w:sz="0" w:space="0" w:color="auto" w:frame="1"/>
                </w:rPr>
                <w:t>10.1037/pst0000261</w:t>
              </w:r>
            </w:hyperlink>
          </w:p>
        </w:tc>
      </w:tr>
      <w:tr w:rsidR="009179D1" w:rsidRPr="00140955" w14:paraId="26286CF4" w14:textId="77777777" w:rsidTr="009179D1">
        <w:trPr>
          <w:trHeight w:val="828"/>
        </w:trPr>
        <w:tc>
          <w:tcPr>
            <w:tcW w:w="8302" w:type="dxa"/>
          </w:tcPr>
          <w:p w14:paraId="3255F1C2" w14:textId="507C80A8" w:rsidR="009179D1" w:rsidRPr="00140955" w:rsidRDefault="009179D1" w:rsidP="009833E9">
            <w:pPr>
              <w:ind w:left="1134" w:hanging="1134"/>
              <w:rPr>
                <w:rFonts w:asciiTheme="minorHAnsi" w:hAnsiTheme="minorHAnsi"/>
              </w:rPr>
            </w:pPr>
            <w:r w:rsidRPr="00215DBF">
              <w:rPr>
                <w:rFonts w:asciiTheme="minorHAnsi" w:hAnsiTheme="minorHAnsi"/>
              </w:rPr>
              <w:t xml:space="preserve">2018            Simpson et al. </w:t>
            </w:r>
            <w:r w:rsidRPr="00215DBF">
              <w:rPr>
                <w:rFonts w:asciiTheme="minorHAnsi" w:hAnsiTheme="minorHAnsi"/>
                <w:color w:val="020202"/>
              </w:rPr>
              <w:t>Factorial Structure and Preliminary Validation of the</w:t>
            </w:r>
            <w:r w:rsidR="009833E9">
              <w:rPr>
                <w:rFonts w:asciiTheme="minorHAnsi" w:hAnsiTheme="minorHAnsi"/>
                <w:color w:val="020202"/>
              </w:rPr>
              <w:t xml:space="preserve"> </w:t>
            </w:r>
            <w:r w:rsidRPr="00215DBF">
              <w:rPr>
                <w:rFonts w:asciiTheme="minorHAnsi" w:hAnsiTheme="minorHAnsi"/>
                <w:color w:val="020202"/>
              </w:rPr>
              <w:t xml:space="preserve">Schema Mode Inventory for Eating Disorders (SMI-ED). </w:t>
            </w:r>
            <w:r w:rsidRPr="00000A86">
              <w:rPr>
                <w:rFonts w:asciiTheme="minorHAnsi" w:hAnsiTheme="minorHAnsi"/>
                <w:i/>
                <w:color w:val="020202"/>
                <w:shd w:val="clear" w:color="auto" w:fill="FFFFFF"/>
              </w:rPr>
              <w:t>Front. Psychol</w:t>
            </w:r>
            <w:r>
              <w:rPr>
                <w:rFonts w:asciiTheme="minorHAnsi" w:hAnsiTheme="minorHAnsi"/>
                <w:color w:val="020202"/>
                <w:shd w:val="clear" w:color="auto" w:fill="FFFFFF"/>
              </w:rPr>
              <w:t xml:space="preserve">. </w:t>
            </w:r>
            <w:proofErr w:type="spellStart"/>
            <w:r w:rsidRPr="00215DBF">
              <w:rPr>
                <w:rFonts w:asciiTheme="minorHAnsi" w:hAnsiTheme="minorHAnsi"/>
                <w:color w:val="020202"/>
                <w:shd w:val="clear" w:color="auto" w:fill="FFFFFF"/>
              </w:rPr>
              <w:t>doi</w:t>
            </w:r>
            <w:proofErr w:type="spellEnd"/>
            <w:r w:rsidRPr="00215DBF">
              <w:rPr>
                <w:rFonts w:asciiTheme="minorHAnsi" w:hAnsiTheme="minorHAnsi"/>
                <w:color w:val="020202"/>
                <w:shd w:val="clear" w:color="auto" w:fill="FFFFFF"/>
              </w:rPr>
              <w:t>: 10.3389/fpsyg.2018.00600</w:t>
            </w:r>
          </w:p>
        </w:tc>
      </w:tr>
      <w:tr w:rsidR="009179D1" w:rsidRPr="0069533E" w14:paraId="32395A83" w14:textId="77777777" w:rsidTr="009179D1">
        <w:trPr>
          <w:trHeight w:val="646"/>
        </w:trPr>
        <w:tc>
          <w:tcPr>
            <w:tcW w:w="8302" w:type="dxa"/>
          </w:tcPr>
          <w:p w14:paraId="77E89F6F" w14:textId="70E7109F" w:rsidR="009179D1" w:rsidRPr="0069533E" w:rsidRDefault="009179D1" w:rsidP="00602797">
            <w:pPr>
              <w:ind w:left="1134" w:hanging="1134"/>
            </w:pPr>
            <w:r w:rsidRPr="00140955">
              <w:rPr>
                <w:rFonts w:asciiTheme="minorHAnsi" w:hAnsiTheme="minorHAnsi"/>
              </w:rPr>
              <w:t xml:space="preserve">2017             </w:t>
            </w:r>
            <w:r w:rsidRPr="00140955">
              <w:rPr>
                <w:rFonts w:asciiTheme="minorHAnsi" w:hAnsiTheme="minorHAnsi"/>
                <w:color w:val="000000" w:themeColor="text1"/>
              </w:rPr>
              <w:t xml:space="preserve">Calvert, Smith, Brockman, Simpson. Group schema therapy for eating disorders: Study protocol. </w:t>
            </w:r>
            <w:r w:rsidRPr="00000A86">
              <w:rPr>
                <w:rFonts w:asciiTheme="minorHAnsi" w:hAnsiTheme="minorHAnsi" w:cs="Arial"/>
                <w:i/>
                <w:color w:val="000000" w:themeColor="text1"/>
              </w:rPr>
              <w:t>Journal of Eating Disorders</w:t>
            </w:r>
            <w:r w:rsidRPr="00140955">
              <w:rPr>
                <w:rFonts w:asciiTheme="minorHAnsi" w:hAnsiTheme="minorHAnsi" w:cs="Arial"/>
                <w:color w:val="000000" w:themeColor="text1"/>
              </w:rPr>
              <w:t xml:space="preserve"> 6(1):1. DOI: 10.1186/s40337-017-0185-8</w:t>
            </w:r>
          </w:p>
        </w:tc>
      </w:tr>
      <w:tr w:rsidR="009179D1" w:rsidRPr="002E7D27" w14:paraId="352420F2" w14:textId="77777777" w:rsidTr="009179D1">
        <w:trPr>
          <w:trHeight w:val="605"/>
        </w:trPr>
        <w:tc>
          <w:tcPr>
            <w:tcW w:w="8302" w:type="dxa"/>
          </w:tcPr>
          <w:p w14:paraId="5D5230B9" w14:textId="722016A6" w:rsidR="009179D1" w:rsidRPr="002E7D27" w:rsidRDefault="009179D1" w:rsidP="00602797">
            <w:pPr>
              <w:ind w:left="1276" w:hanging="1276"/>
            </w:pPr>
            <w:r w:rsidRPr="00200878">
              <w:rPr>
                <w:rFonts w:asciiTheme="minorHAnsi" w:hAnsiTheme="minorHAnsi"/>
              </w:rPr>
              <w:t xml:space="preserve">2017             </w:t>
            </w:r>
            <w:proofErr w:type="spellStart"/>
            <w:r w:rsidRPr="00200878">
              <w:rPr>
                <w:rFonts w:asciiTheme="minorHAnsi" w:hAnsiTheme="minorHAnsi" w:cs="Arial"/>
                <w:color w:val="111111"/>
                <w:shd w:val="clear" w:color="auto" w:fill="FFFFFF"/>
              </w:rPr>
              <w:t>Cruzat-Mandich</w:t>
            </w:r>
            <w:proofErr w:type="spellEnd"/>
            <w:r w:rsidRPr="00200878">
              <w:rPr>
                <w:rFonts w:asciiTheme="minorHAnsi" w:hAnsiTheme="minorHAnsi" w:cs="Arial"/>
                <w:color w:val="111111"/>
                <w:shd w:val="clear" w:color="auto" w:fill="FFFFFF"/>
              </w:rPr>
              <w:t>, Díaz-</w:t>
            </w:r>
            <w:proofErr w:type="spellStart"/>
            <w:r w:rsidRPr="00200878">
              <w:rPr>
                <w:rFonts w:asciiTheme="minorHAnsi" w:hAnsiTheme="minorHAnsi" w:cs="Arial"/>
                <w:color w:val="111111"/>
                <w:shd w:val="clear" w:color="auto" w:fill="FFFFFF"/>
              </w:rPr>
              <w:t>Castrillón</w:t>
            </w:r>
            <w:proofErr w:type="spellEnd"/>
            <w:r w:rsidRPr="00200878">
              <w:rPr>
                <w:rFonts w:asciiTheme="minorHAnsi" w:hAnsiTheme="minorHAnsi" w:cs="Arial"/>
                <w:color w:val="111111"/>
                <w:shd w:val="clear" w:color="auto" w:fill="FFFFFF"/>
              </w:rPr>
              <w:t xml:space="preserve">, Pérez-Villalobos, </w:t>
            </w:r>
            <w:proofErr w:type="spellStart"/>
            <w:r w:rsidRPr="00200878">
              <w:rPr>
                <w:rFonts w:asciiTheme="minorHAnsi" w:hAnsiTheme="minorHAnsi" w:cs="Arial"/>
                <w:color w:val="111111"/>
                <w:shd w:val="clear" w:color="auto" w:fill="FFFFFF"/>
              </w:rPr>
              <w:t>Lizana</w:t>
            </w:r>
            <w:proofErr w:type="spellEnd"/>
            <w:r w:rsidRPr="00200878">
              <w:rPr>
                <w:rFonts w:asciiTheme="minorHAnsi" w:hAnsiTheme="minorHAnsi" w:cs="Arial"/>
                <w:color w:val="111111"/>
                <w:shd w:val="clear" w:color="auto" w:fill="FFFFFF"/>
              </w:rPr>
              <w:t>, Moore, Simpson &amp; Oda-</w:t>
            </w:r>
            <w:proofErr w:type="spellStart"/>
            <w:r w:rsidRPr="00200878">
              <w:rPr>
                <w:rFonts w:asciiTheme="minorHAnsi" w:hAnsiTheme="minorHAnsi" w:cs="Arial"/>
                <w:color w:val="111111"/>
                <w:shd w:val="clear" w:color="auto" w:fill="FFFFFF"/>
              </w:rPr>
              <w:t>Montecinos</w:t>
            </w:r>
            <w:proofErr w:type="spellEnd"/>
            <w:r w:rsidRPr="00200878">
              <w:rPr>
                <w:rFonts w:asciiTheme="minorHAnsi" w:hAnsiTheme="minorHAnsi"/>
              </w:rPr>
              <w:t xml:space="preserve">. Factor structure and reliability of the </w:t>
            </w:r>
            <w:r w:rsidRPr="002E7D27">
              <w:rPr>
                <w:rFonts w:asciiTheme="minorHAnsi" w:hAnsiTheme="minorHAnsi"/>
              </w:rPr>
              <w:t xml:space="preserve">Multidimensional Body–Self Relations Questionnaire in Chilean youth. </w:t>
            </w:r>
            <w:r w:rsidRPr="004E3CB8">
              <w:rPr>
                <w:rFonts w:asciiTheme="minorHAnsi" w:hAnsiTheme="minorHAnsi"/>
                <w:i/>
              </w:rPr>
              <w:t>Eating and Weight Disorders.</w:t>
            </w:r>
            <w:r w:rsidRPr="002E7D27">
              <w:rPr>
                <w:rFonts w:asciiTheme="minorHAnsi" w:hAnsiTheme="minorHAnsi"/>
              </w:rPr>
              <w:t xml:space="preserve"> 1-12. </w:t>
            </w:r>
            <w:proofErr w:type="spellStart"/>
            <w:r w:rsidRPr="002E7D27">
              <w:rPr>
                <w:rFonts w:asciiTheme="minorHAnsi" w:hAnsiTheme="minorHAnsi" w:cs="Arial"/>
                <w:color w:val="000000"/>
                <w:shd w:val="clear" w:color="auto" w:fill="FFFFFF"/>
              </w:rPr>
              <w:t>doi</w:t>
            </w:r>
            <w:proofErr w:type="spellEnd"/>
            <w:r w:rsidRPr="002E7D27">
              <w:rPr>
                <w:rFonts w:asciiTheme="minorHAnsi" w:hAnsiTheme="minorHAnsi" w:cs="Arial"/>
                <w:color w:val="000000"/>
                <w:shd w:val="clear" w:color="auto" w:fill="FFFFFF"/>
              </w:rPr>
              <w:t>: 10.1007/s40519-017-0411-z.</w:t>
            </w:r>
          </w:p>
        </w:tc>
      </w:tr>
      <w:tr w:rsidR="009179D1" w:rsidRPr="00200878" w14:paraId="070DD7AD" w14:textId="77777777" w:rsidTr="009179D1">
        <w:trPr>
          <w:trHeight w:val="605"/>
        </w:trPr>
        <w:tc>
          <w:tcPr>
            <w:tcW w:w="8302" w:type="dxa"/>
          </w:tcPr>
          <w:p w14:paraId="4610A16E" w14:textId="491C9ACE" w:rsidR="009179D1" w:rsidRPr="00200878" w:rsidRDefault="009179D1" w:rsidP="00602797">
            <w:pPr>
              <w:ind w:left="1276" w:hanging="1276"/>
              <w:rPr>
                <w:rFonts w:asciiTheme="minorHAnsi" w:hAnsiTheme="minorHAnsi"/>
              </w:rPr>
            </w:pPr>
            <w:r w:rsidRPr="004E3CB8">
              <w:rPr>
                <w:rFonts w:asciiTheme="minorHAnsi" w:hAnsiTheme="minorHAnsi" w:cs="Arial"/>
                <w:color w:val="000000" w:themeColor="text1"/>
                <w:shd w:val="clear" w:color="auto" w:fill="FFFFFF"/>
              </w:rPr>
              <w:t xml:space="preserve">2017               </w:t>
            </w:r>
            <w:proofErr w:type="spellStart"/>
            <w:r w:rsidRPr="004E3CB8">
              <w:rPr>
                <w:rFonts w:asciiTheme="minorHAnsi" w:hAnsiTheme="minorHAnsi" w:cs="Arial"/>
                <w:color w:val="000000" w:themeColor="text1"/>
              </w:rPr>
              <w:t>Sorgente</w:t>
            </w:r>
            <w:proofErr w:type="spellEnd"/>
            <w:r w:rsidRPr="004E3CB8">
              <w:rPr>
                <w:rFonts w:asciiTheme="minorHAnsi" w:hAnsiTheme="minorHAnsi" w:cs="Arial"/>
                <w:color w:val="000000" w:themeColor="text1"/>
              </w:rPr>
              <w:t xml:space="preserve">, </w:t>
            </w:r>
            <w:proofErr w:type="spellStart"/>
            <w:r w:rsidRPr="004E3CB8">
              <w:rPr>
                <w:rFonts w:asciiTheme="minorHAnsi" w:hAnsiTheme="minorHAnsi" w:cs="Arial"/>
                <w:color w:val="000000" w:themeColor="text1"/>
              </w:rPr>
              <w:t>Pietrabissa</w:t>
            </w:r>
            <w:proofErr w:type="spellEnd"/>
            <w:r w:rsidRPr="004E3CB8">
              <w:rPr>
                <w:rFonts w:asciiTheme="minorHAnsi" w:hAnsiTheme="minorHAnsi" w:cs="Arial"/>
                <w:color w:val="000000" w:themeColor="text1"/>
              </w:rPr>
              <w:t xml:space="preserve">. </w:t>
            </w:r>
            <w:proofErr w:type="spellStart"/>
            <w:r w:rsidRPr="004E3CB8">
              <w:rPr>
                <w:rFonts w:asciiTheme="minorHAnsi" w:hAnsiTheme="minorHAnsi" w:cs="Arial"/>
                <w:color w:val="000000" w:themeColor="text1"/>
              </w:rPr>
              <w:t>Manzonie</w:t>
            </w:r>
            <w:proofErr w:type="spellEnd"/>
            <w:r w:rsidRPr="004E3CB8">
              <w:rPr>
                <w:rFonts w:asciiTheme="minorHAnsi" w:hAnsiTheme="minorHAnsi" w:cs="Arial"/>
                <w:color w:val="000000" w:themeColor="text1"/>
              </w:rPr>
              <w:t>, Re, Sim</w:t>
            </w:r>
            <w:r>
              <w:rPr>
                <w:rFonts w:asciiTheme="minorHAnsi" w:hAnsiTheme="minorHAnsi" w:cs="Arial"/>
                <w:color w:val="000000" w:themeColor="text1"/>
              </w:rPr>
              <w:t>pson et al. Web-Based Intervent</w:t>
            </w:r>
            <w:r w:rsidRPr="004E3CB8">
              <w:rPr>
                <w:rFonts w:asciiTheme="minorHAnsi" w:hAnsiTheme="minorHAnsi" w:cs="Arial"/>
                <w:color w:val="000000" w:themeColor="text1"/>
              </w:rPr>
              <w:t xml:space="preserve">ions for Weight Loss or Weight Loss Maintenance in Overweight and Obese People: A Systematic Review of Systematic Reviews. </w:t>
            </w:r>
            <w:r w:rsidRPr="004E3CB8">
              <w:rPr>
                <w:rFonts w:asciiTheme="minorHAnsi" w:hAnsiTheme="minorHAnsi" w:cs="Arial"/>
                <w:i/>
                <w:color w:val="000000" w:themeColor="text1"/>
              </w:rPr>
              <w:t>Journal of Medical Internet Research</w:t>
            </w:r>
            <w:r w:rsidRPr="004E3CB8">
              <w:rPr>
                <w:rFonts w:asciiTheme="minorHAnsi" w:hAnsiTheme="minorHAnsi" w:cs="Arial"/>
                <w:color w:val="000000" w:themeColor="text1"/>
              </w:rPr>
              <w:t>, 19(6): e229. DOI: 10.2196/jmir.6972</w:t>
            </w:r>
          </w:p>
        </w:tc>
      </w:tr>
      <w:tr w:rsidR="00FA1C03" w:rsidRPr="006F2C8F" w14:paraId="1922AFA1" w14:textId="77777777" w:rsidTr="00BE6456">
        <w:trPr>
          <w:trHeight w:val="912"/>
        </w:trPr>
        <w:tc>
          <w:tcPr>
            <w:tcW w:w="8302" w:type="dxa"/>
          </w:tcPr>
          <w:p w14:paraId="0B2B59DA" w14:textId="63F80F93" w:rsidR="00FA1C03" w:rsidRPr="00BE6456" w:rsidRDefault="00FA1C03" w:rsidP="00602797">
            <w:pPr>
              <w:shd w:val="clear" w:color="auto" w:fill="FFFFFF"/>
              <w:ind w:left="1276" w:hanging="1276"/>
              <w:rPr>
                <w:rFonts w:asciiTheme="minorHAnsi" w:hAnsiTheme="minorHAnsi"/>
              </w:rPr>
            </w:pPr>
            <w:r w:rsidRPr="001E055B">
              <w:rPr>
                <w:rFonts w:asciiTheme="minorHAnsi" w:hAnsiTheme="minorHAnsi"/>
              </w:rPr>
              <w:t xml:space="preserve">2017               Graves TA, </w:t>
            </w:r>
            <w:proofErr w:type="spellStart"/>
            <w:r w:rsidRPr="001E055B">
              <w:rPr>
                <w:rFonts w:asciiTheme="minorHAnsi" w:hAnsiTheme="minorHAnsi"/>
              </w:rPr>
              <w:t>Tabri</w:t>
            </w:r>
            <w:proofErr w:type="spellEnd"/>
            <w:r w:rsidRPr="001E055B">
              <w:rPr>
                <w:rFonts w:asciiTheme="minorHAnsi" w:hAnsiTheme="minorHAnsi"/>
              </w:rPr>
              <w:t xml:space="preserve"> N, Thompson-Brenner H., Franko DL, Eddy KT, </w:t>
            </w:r>
            <w:proofErr w:type="spellStart"/>
            <w:r w:rsidRPr="001E055B">
              <w:rPr>
                <w:rFonts w:asciiTheme="minorHAnsi" w:hAnsiTheme="minorHAnsi"/>
              </w:rPr>
              <w:t>Bourion-Bedes</w:t>
            </w:r>
            <w:proofErr w:type="spellEnd"/>
            <w:r w:rsidRPr="001E055B">
              <w:rPr>
                <w:rFonts w:asciiTheme="minorHAnsi" w:hAnsiTheme="minorHAnsi"/>
              </w:rPr>
              <w:t xml:space="preserve"> S, Brown A, Constantino MJ, </w:t>
            </w:r>
            <w:proofErr w:type="spellStart"/>
            <w:r w:rsidRPr="001E055B">
              <w:rPr>
                <w:rFonts w:asciiTheme="minorHAnsi" w:hAnsiTheme="minorHAnsi"/>
              </w:rPr>
              <w:t>Fl€uckiger</w:t>
            </w:r>
            <w:proofErr w:type="spellEnd"/>
            <w:r w:rsidRPr="001E055B">
              <w:rPr>
                <w:rFonts w:asciiTheme="minorHAnsi" w:hAnsiTheme="minorHAnsi"/>
              </w:rPr>
              <w:t xml:space="preserve"> C, Forsberg S, </w:t>
            </w:r>
            <w:proofErr w:type="spellStart"/>
            <w:r w:rsidRPr="001E055B">
              <w:rPr>
                <w:rFonts w:asciiTheme="minorHAnsi" w:hAnsiTheme="minorHAnsi"/>
              </w:rPr>
              <w:t>Isserlin</w:t>
            </w:r>
            <w:proofErr w:type="spellEnd"/>
            <w:r w:rsidRPr="001E055B">
              <w:rPr>
                <w:rFonts w:asciiTheme="minorHAnsi" w:hAnsiTheme="minorHAnsi"/>
              </w:rPr>
              <w:t xml:space="preserve"> L, Couturier</w:t>
            </w:r>
            <w:r w:rsidRPr="00B56874">
              <w:rPr>
                <w:rFonts w:ascii="Calibri" w:hAnsi="Calibri"/>
              </w:rPr>
              <w:t xml:space="preserve"> J, Paulson Karlsson G, </w:t>
            </w:r>
            <w:proofErr w:type="spellStart"/>
            <w:r w:rsidRPr="00B56874">
              <w:rPr>
                <w:rFonts w:ascii="Calibri" w:hAnsi="Calibri"/>
              </w:rPr>
              <w:t>Mander</w:t>
            </w:r>
            <w:proofErr w:type="spellEnd"/>
            <w:r w:rsidRPr="00B56874">
              <w:rPr>
                <w:rFonts w:ascii="Calibri" w:hAnsi="Calibri"/>
              </w:rPr>
              <w:t xml:space="preserve"> J, Teufel M, Mitchell JE, Crosby RD, </w:t>
            </w:r>
            <w:proofErr w:type="spellStart"/>
            <w:r w:rsidRPr="00B56874">
              <w:rPr>
                <w:rFonts w:ascii="Calibri" w:hAnsi="Calibri"/>
              </w:rPr>
              <w:t>Prestano</w:t>
            </w:r>
            <w:proofErr w:type="spellEnd"/>
            <w:r w:rsidRPr="00B56874">
              <w:rPr>
                <w:rFonts w:ascii="Calibri" w:hAnsi="Calibri"/>
              </w:rPr>
              <w:t xml:space="preserve"> C, Satir DA, Simpson S, Sly R, Lacey JH, Stiles-Shields C, </w:t>
            </w:r>
            <w:proofErr w:type="spellStart"/>
            <w:r w:rsidRPr="00B56874">
              <w:rPr>
                <w:rFonts w:ascii="Calibri" w:hAnsi="Calibri"/>
              </w:rPr>
              <w:t>Tasca</w:t>
            </w:r>
            <w:proofErr w:type="spellEnd"/>
            <w:r w:rsidRPr="00B56874">
              <w:rPr>
                <w:rFonts w:ascii="Calibri" w:hAnsi="Calibri"/>
              </w:rPr>
              <w:t xml:space="preserve"> GA, Waller G, </w:t>
            </w:r>
            <w:proofErr w:type="spellStart"/>
            <w:r w:rsidRPr="00B56874">
              <w:rPr>
                <w:rFonts w:ascii="Calibri" w:hAnsi="Calibri"/>
              </w:rPr>
              <w:t>Zaitsoff</w:t>
            </w:r>
            <w:proofErr w:type="spellEnd"/>
            <w:r w:rsidRPr="00B56874">
              <w:rPr>
                <w:rFonts w:ascii="Calibri" w:hAnsi="Calibri"/>
              </w:rPr>
              <w:t xml:space="preserve"> SL, </w:t>
            </w:r>
            <w:proofErr w:type="spellStart"/>
            <w:r w:rsidRPr="00B56874">
              <w:rPr>
                <w:rFonts w:ascii="Calibri" w:hAnsi="Calibri"/>
              </w:rPr>
              <w:t>Rienecke</w:t>
            </w:r>
            <w:proofErr w:type="spellEnd"/>
            <w:r w:rsidRPr="00B56874">
              <w:rPr>
                <w:rFonts w:ascii="Calibri" w:hAnsi="Calibri"/>
              </w:rPr>
              <w:t xml:space="preserve"> R, Le Grange D, Thomas JJ. A meta-analysis of the relation between therapeutic alliance and treatment outcome in eating disorders.</w:t>
            </w:r>
            <w:r w:rsidRPr="00B56874">
              <w:rPr>
                <w:rStyle w:val="apple-converted-space"/>
                <w:rFonts w:ascii="Calibri" w:hAnsi="Calibri"/>
              </w:rPr>
              <w:t> </w:t>
            </w:r>
            <w:r w:rsidRPr="00B56874">
              <w:rPr>
                <w:rFonts w:ascii="Calibri" w:hAnsi="Calibri"/>
                <w:i/>
                <w:iCs/>
              </w:rPr>
              <w:t xml:space="preserve">Int J Eat </w:t>
            </w:r>
            <w:proofErr w:type="spellStart"/>
            <w:r w:rsidRPr="00B56874">
              <w:rPr>
                <w:rFonts w:ascii="Calibri" w:hAnsi="Calibri"/>
                <w:i/>
                <w:iCs/>
              </w:rPr>
              <w:t>Disord</w:t>
            </w:r>
            <w:proofErr w:type="spellEnd"/>
            <w:r w:rsidRPr="00B56874">
              <w:rPr>
                <w:rFonts w:ascii="Calibri" w:hAnsi="Calibri"/>
              </w:rPr>
              <w:t>. doi:10.1002/eat.22672.</w:t>
            </w:r>
          </w:p>
        </w:tc>
      </w:tr>
      <w:tr w:rsidR="00BE6456" w:rsidRPr="006F2C8F" w14:paraId="479C00BE" w14:textId="77777777" w:rsidTr="00BE6456">
        <w:trPr>
          <w:trHeight w:val="912"/>
        </w:trPr>
        <w:tc>
          <w:tcPr>
            <w:tcW w:w="8302" w:type="dxa"/>
          </w:tcPr>
          <w:p w14:paraId="2DCDB4C0" w14:textId="3E4060EB" w:rsidR="00BE6456" w:rsidRPr="00BE6456" w:rsidRDefault="00BE6456" w:rsidP="00602797">
            <w:pPr>
              <w:shd w:val="clear" w:color="auto" w:fill="FFFFFF"/>
              <w:ind w:left="1276" w:hanging="1276"/>
              <w:rPr>
                <w:rFonts w:asciiTheme="minorHAnsi" w:hAnsiTheme="minorHAnsi" w:cs="Arial"/>
                <w:color w:val="222222"/>
              </w:rPr>
            </w:pPr>
            <w:r w:rsidRPr="00BE6456">
              <w:rPr>
                <w:rFonts w:asciiTheme="minorHAnsi" w:hAnsiTheme="minorHAnsi"/>
              </w:rPr>
              <w:t>2016</w:t>
            </w:r>
            <w:r>
              <w:rPr>
                <w:rFonts w:asciiTheme="minorHAnsi" w:hAnsiTheme="minorHAnsi"/>
              </w:rPr>
              <w:t xml:space="preserve">                 </w:t>
            </w:r>
            <w:r w:rsidRPr="00BE6456">
              <w:rPr>
                <w:rFonts w:asciiTheme="minorHAnsi" w:hAnsiTheme="minorHAnsi"/>
              </w:rPr>
              <w:t xml:space="preserve">Brown, J., </w:t>
            </w:r>
            <w:proofErr w:type="spellStart"/>
            <w:r w:rsidRPr="00BE6456">
              <w:rPr>
                <w:rFonts w:asciiTheme="minorHAnsi" w:hAnsiTheme="minorHAnsi"/>
              </w:rPr>
              <w:t>Selth</w:t>
            </w:r>
            <w:proofErr w:type="spellEnd"/>
            <w:r w:rsidRPr="00BE6456">
              <w:rPr>
                <w:rFonts w:asciiTheme="minorHAnsi" w:hAnsiTheme="minorHAnsi"/>
              </w:rPr>
              <w:t>, S., Strett</w:t>
            </w:r>
            <w:r w:rsidRPr="00BE6456">
              <w:rPr>
                <w:rFonts w:asciiTheme="minorHAnsi" w:hAnsiTheme="minorHAnsi"/>
                <w:color w:val="000000" w:themeColor="text1"/>
              </w:rPr>
              <w:t xml:space="preserve">on, A., Simpson, S. </w:t>
            </w:r>
            <w:hyperlink r:id="rId22" w:history="1">
              <w:r w:rsidRPr="00BE6456">
                <w:rPr>
                  <w:rStyle w:val="publication-title"/>
                  <w:rFonts w:asciiTheme="minorHAnsi" w:hAnsiTheme="minorHAnsi" w:cs="Arial"/>
                  <w:color w:val="000000" w:themeColor="text1"/>
                </w:rPr>
                <w:t xml:space="preserve">Do dysfunctional </w:t>
              </w:r>
              <w:r>
                <w:rPr>
                  <w:rStyle w:val="publication-title"/>
                  <w:rFonts w:asciiTheme="minorHAnsi" w:hAnsiTheme="minorHAnsi" w:cs="Arial"/>
                  <w:color w:val="000000" w:themeColor="text1"/>
                </w:rPr>
                <w:t xml:space="preserve">          </w:t>
              </w:r>
              <w:r w:rsidRPr="00BE6456">
                <w:rPr>
                  <w:rStyle w:val="publication-title"/>
                  <w:rFonts w:asciiTheme="minorHAnsi" w:hAnsiTheme="minorHAnsi" w:cs="Arial"/>
                  <w:color w:val="000000" w:themeColor="text1"/>
                </w:rPr>
                <w:t xml:space="preserve">coping modes mediate the relationship between perceived parenting style and disordered eating </w:t>
              </w:r>
              <w:proofErr w:type="spellStart"/>
              <w:r w:rsidRPr="00BE6456">
                <w:rPr>
                  <w:rStyle w:val="publication-title"/>
                  <w:rFonts w:asciiTheme="minorHAnsi" w:hAnsiTheme="minorHAnsi" w:cs="Arial"/>
                  <w:color w:val="000000" w:themeColor="text1"/>
                </w:rPr>
                <w:t>behaviours</w:t>
              </w:r>
              <w:proofErr w:type="spellEnd"/>
              <w:r w:rsidRPr="00BE6456">
                <w:rPr>
                  <w:rStyle w:val="publication-title"/>
                  <w:rFonts w:asciiTheme="minorHAnsi" w:hAnsiTheme="minorHAnsi" w:cs="Arial"/>
                  <w:color w:val="000000" w:themeColor="text1"/>
                </w:rPr>
                <w:t>?</w:t>
              </w:r>
            </w:hyperlink>
            <w:r w:rsidRPr="00BE6456">
              <w:rPr>
                <w:rFonts w:asciiTheme="minorHAnsi" w:hAnsiTheme="minorHAnsi" w:cs="Arial"/>
                <w:i/>
                <w:color w:val="000000" w:themeColor="text1"/>
              </w:rPr>
              <w:t xml:space="preserve"> </w:t>
            </w:r>
            <w:r w:rsidRPr="00BE6456">
              <w:rPr>
                <w:rStyle w:val="publication-meta-journal"/>
                <w:rFonts w:asciiTheme="minorHAnsi" w:hAnsiTheme="minorHAnsi" w:cs="Arial"/>
                <w:color w:val="222222"/>
              </w:rPr>
              <w:t>Journal of Eating Disorders 4(27):1-10</w:t>
            </w:r>
            <w:r w:rsidRPr="00BE6456">
              <w:rPr>
                <w:rFonts w:asciiTheme="minorHAnsi" w:hAnsiTheme="minorHAnsi" w:cs="Arial"/>
                <w:color w:val="222222"/>
              </w:rPr>
              <w:t xml:space="preserve">. </w:t>
            </w:r>
            <w:r w:rsidRPr="00BE6456">
              <w:rPr>
                <w:rFonts w:asciiTheme="minorHAnsi" w:hAnsiTheme="minorHAnsi" w:cs="Arial"/>
                <w:color w:val="000000" w:themeColor="text1"/>
              </w:rPr>
              <w:t>DOI: 10.1186/s40337-016-0123-1</w:t>
            </w:r>
          </w:p>
        </w:tc>
      </w:tr>
      <w:tr w:rsidR="00934AD3" w:rsidRPr="006F2C8F" w14:paraId="58576108" w14:textId="77777777" w:rsidTr="00BE6456">
        <w:tc>
          <w:tcPr>
            <w:tcW w:w="8302" w:type="dxa"/>
          </w:tcPr>
          <w:p w14:paraId="6C24BC44" w14:textId="51C1819E" w:rsidR="00934AD3" w:rsidRPr="00CA5BB6" w:rsidRDefault="00CA5BB6" w:rsidP="00602797">
            <w:pPr>
              <w:ind w:left="1276" w:hanging="1276"/>
              <w:rPr>
                <w:rFonts w:asciiTheme="minorHAnsi" w:hAnsiTheme="minorHAnsi"/>
              </w:rPr>
            </w:pPr>
            <w:r>
              <w:rPr>
                <w:rFonts w:asciiTheme="minorHAnsi" w:hAnsiTheme="minorHAnsi"/>
              </w:rPr>
              <w:t>2016</w:t>
            </w:r>
            <w:r w:rsidR="0003370F" w:rsidRPr="004117A1">
              <w:rPr>
                <w:rFonts w:asciiTheme="minorHAnsi" w:hAnsiTheme="minorHAnsi"/>
              </w:rPr>
              <w:tab/>
              <w:t xml:space="preserve">Knight, A., </w:t>
            </w:r>
            <w:proofErr w:type="spellStart"/>
            <w:r w:rsidR="0003370F" w:rsidRPr="004117A1">
              <w:rPr>
                <w:rFonts w:asciiTheme="minorHAnsi" w:hAnsiTheme="minorHAnsi"/>
              </w:rPr>
              <w:t>Castelnuovo</w:t>
            </w:r>
            <w:proofErr w:type="spellEnd"/>
            <w:r w:rsidR="0003370F" w:rsidRPr="004117A1">
              <w:rPr>
                <w:rFonts w:asciiTheme="minorHAnsi" w:hAnsiTheme="minorHAnsi"/>
              </w:rPr>
              <w:t xml:space="preserve">, G., </w:t>
            </w:r>
            <w:proofErr w:type="spellStart"/>
            <w:proofErr w:type="gramStart"/>
            <w:r w:rsidR="0003370F" w:rsidRPr="004117A1">
              <w:rPr>
                <w:rFonts w:asciiTheme="minorHAnsi" w:hAnsiTheme="minorHAnsi"/>
              </w:rPr>
              <w:t>Pietrabissa,G</w:t>
            </w:r>
            <w:proofErr w:type="spellEnd"/>
            <w:r w:rsidR="0003370F" w:rsidRPr="004117A1">
              <w:rPr>
                <w:rFonts w:asciiTheme="minorHAnsi" w:hAnsiTheme="minorHAnsi"/>
              </w:rPr>
              <w:t>.</w:t>
            </w:r>
            <w:proofErr w:type="gramEnd"/>
            <w:r w:rsidR="0003370F" w:rsidRPr="004117A1">
              <w:rPr>
                <w:rFonts w:asciiTheme="minorHAnsi" w:hAnsiTheme="minorHAnsi"/>
              </w:rPr>
              <w:t>, Manzoni, G</w:t>
            </w:r>
            <w:r w:rsidR="0003370F" w:rsidRPr="00CA5BB6">
              <w:rPr>
                <w:rFonts w:asciiTheme="minorHAnsi" w:hAnsiTheme="minorHAnsi"/>
              </w:rPr>
              <w:t xml:space="preserve">., Simpson, S. Drunkorexia: An empirical investigation among Australian female university students. </w:t>
            </w:r>
            <w:r w:rsidR="0003370F" w:rsidRPr="00CA5BB6">
              <w:rPr>
                <w:rFonts w:asciiTheme="minorHAnsi" w:hAnsiTheme="minorHAnsi"/>
                <w:i/>
              </w:rPr>
              <w:t>Australian Psychologist</w:t>
            </w:r>
            <w:r w:rsidRPr="00CA5BB6">
              <w:rPr>
                <w:rFonts w:asciiTheme="minorHAnsi" w:hAnsiTheme="minorHAnsi"/>
                <w:i/>
              </w:rPr>
              <w:t xml:space="preserve">. </w:t>
            </w:r>
            <w:r w:rsidRPr="00CA5BB6">
              <w:rPr>
                <w:rStyle w:val="article-headermeta-info-label"/>
                <w:rFonts w:asciiTheme="minorHAnsi" w:hAnsiTheme="minorHAnsi" w:cs="Arial"/>
                <w:bCs/>
                <w:color w:val="333333"/>
                <w:bdr w:val="none" w:sz="0" w:space="0" w:color="auto" w:frame="1"/>
                <w:shd w:val="clear" w:color="auto" w:fill="FFFFFF"/>
              </w:rPr>
              <w:t>DOI:</w:t>
            </w:r>
            <w:r w:rsidRPr="00CA5BB6">
              <w:rPr>
                <w:rStyle w:val="apple-converted-space"/>
                <w:rFonts w:asciiTheme="minorHAnsi" w:hAnsiTheme="minorHAnsi" w:cs="Arial"/>
                <w:bCs/>
                <w:color w:val="333333"/>
                <w:bdr w:val="none" w:sz="0" w:space="0" w:color="auto" w:frame="1"/>
                <w:shd w:val="clear" w:color="auto" w:fill="FFFFFF"/>
              </w:rPr>
              <w:t> </w:t>
            </w:r>
            <w:r w:rsidRPr="00CA5BB6">
              <w:rPr>
                <w:rStyle w:val="article-headermeta-info-data"/>
                <w:rFonts w:asciiTheme="minorHAnsi" w:hAnsiTheme="minorHAnsi" w:cs="Arial"/>
                <w:color w:val="333333"/>
                <w:bdr w:val="none" w:sz="0" w:space="0" w:color="auto" w:frame="1"/>
                <w:shd w:val="clear" w:color="auto" w:fill="FFFFFF"/>
              </w:rPr>
              <w:t>10.1111/ap.12212</w:t>
            </w:r>
          </w:p>
        </w:tc>
      </w:tr>
      <w:tr w:rsidR="00654B16" w:rsidRPr="006F2C8F" w14:paraId="78C6118D" w14:textId="77777777" w:rsidTr="00BE6456">
        <w:tc>
          <w:tcPr>
            <w:tcW w:w="8302" w:type="dxa"/>
          </w:tcPr>
          <w:p w14:paraId="4C3DC547" w14:textId="2D4667B6" w:rsidR="00654B16" w:rsidRPr="004117A1" w:rsidRDefault="00654B16" w:rsidP="00602797">
            <w:pPr>
              <w:ind w:left="1276" w:hanging="1276"/>
              <w:rPr>
                <w:rFonts w:asciiTheme="minorHAnsi" w:hAnsiTheme="minorHAnsi"/>
              </w:rPr>
            </w:pPr>
            <w:r w:rsidRPr="004117A1">
              <w:rPr>
                <w:rFonts w:asciiTheme="minorHAnsi" w:hAnsiTheme="minorHAnsi"/>
              </w:rPr>
              <w:t>2016</w:t>
            </w:r>
            <w:r w:rsidRPr="004117A1">
              <w:rPr>
                <w:rFonts w:asciiTheme="minorHAnsi" w:hAnsiTheme="minorHAnsi"/>
                <w:i/>
              </w:rPr>
              <w:tab/>
            </w:r>
            <w:r w:rsidRPr="004117A1">
              <w:rPr>
                <w:rFonts w:asciiTheme="minorHAnsi" w:hAnsiTheme="minorHAnsi"/>
              </w:rPr>
              <w:t xml:space="preserve">Hodge, L. &amp; Simpson, S. </w:t>
            </w:r>
            <w:r w:rsidR="00E71614" w:rsidRPr="00E71614">
              <w:rPr>
                <w:rFonts w:asciiTheme="minorHAnsi" w:hAnsiTheme="minorHAnsi"/>
              </w:rPr>
              <w:t>Speaking the Unspeakable: Artistic Expression in Eating Disorder Research and Schema Therapy</w:t>
            </w:r>
            <w:r w:rsidR="00E71614">
              <w:rPr>
                <w:rFonts w:asciiTheme="minorHAnsi" w:hAnsiTheme="minorHAnsi"/>
              </w:rPr>
              <w:t>.</w:t>
            </w:r>
            <w:r w:rsidRPr="004117A1">
              <w:rPr>
                <w:rFonts w:asciiTheme="minorHAnsi" w:hAnsiTheme="minorHAnsi"/>
              </w:rPr>
              <w:t xml:space="preserve"> </w:t>
            </w:r>
            <w:r w:rsidRPr="004117A1">
              <w:rPr>
                <w:rFonts w:asciiTheme="minorHAnsi" w:hAnsiTheme="minorHAnsi"/>
                <w:i/>
              </w:rPr>
              <w:t>The Arts in Psychotherapy.</w:t>
            </w:r>
            <w:r w:rsidRPr="004117A1">
              <w:rPr>
                <w:rFonts w:asciiTheme="minorHAnsi" w:hAnsiTheme="minorHAnsi"/>
              </w:rPr>
              <w:t xml:space="preserve"> </w:t>
            </w:r>
            <w:r w:rsidR="004D2C25" w:rsidRPr="004117A1">
              <w:rPr>
                <w:rFonts w:asciiTheme="minorHAnsi" w:hAnsiTheme="minorHAnsi"/>
              </w:rPr>
              <w:t xml:space="preserve">P. 1-30. </w:t>
            </w:r>
            <w:hyperlink r:id="rId23" w:tgtFrame="doilink" w:history="1">
              <w:proofErr w:type="gramStart"/>
              <w:r w:rsidRPr="004117A1">
                <w:rPr>
                  <w:rFonts w:asciiTheme="minorHAnsi" w:hAnsiTheme="minorHAnsi"/>
                  <w:color w:val="0000FF"/>
                  <w:u w:val="single"/>
                </w:rPr>
                <w:t>doi:10.1016/j.aip</w:t>
              </w:r>
              <w:proofErr w:type="gramEnd"/>
              <w:r w:rsidRPr="004117A1">
                <w:rPr>
                  <w:rFonts w:asciiTheme="minorHAnsi" w:hAnsiTheme="minorHAnsi"/>
                  <w:color w:val="0000FF"/>
                  <w:u w:val="single"/>
                </w:rPr>
                <w:t>.2016.05.005</w:t>
              </w:r>
            </w:hyperlink>
          </w:p>
        </w:tc>
      </w:tr>
      <w:tr w:rsidR="00EF70D6" w:rsidRPr="006F2C8F" w14:paraId="48A4B0F1" w14:textId="77777777" w:rsidTr="00BE6456">
        <w:tc>
          <w:tcPr>
            <w:tcW w:w="8302" w:type="dxa"/>
          </w:tcPr>
          <w:p w14:paraId="2E9C98F5" w14:textId="0DCE87BB" w:rsidR="00EF70D6" w:rsidRPr="00602797" w:rsidRDefault="00654B16" w:rsidP="00602797">
            <w:pPr>
              <w:ind w:left="1418" w:hanging="1418"/>
              <w:rPr>
                <w:rFonts w:asciiTheme="minorHAnsi" w:hAnsiTheme="minorHAnsi" w:cs="Consolas"/>
              </w:rPr>
            </w:pPr>
            <w:r>
              <w:rPr>
                <w:rFonts w:asciiTheme="minorHAnsi" w:hAnsiTheme="minorHAnsi"/>
              </w:rPr>
              <w:t>2016</w:t>
            </w:r>
            <w:r w:rsidRPr="00654B16">
              <w:rPr>
                <w:rFonts w:asciiTheme="minorHAnsi" w:hAnsiTheme="minorHAnsi"/>
              </w:rPr>
              <w:t xml:space="preserve">        </w:t>
            </w:r>
            <w:r w:rsidR="00EF70D6" w:rsidRPr="00654B16">
              <w:rPr>
                <w:rFonts w:asciiTheme="minorHAnsi" w:hAnsiTheme="minorHAnsi"/>
                <w:i/>
              </w:rPr>
              <w:t xml:space="preserve">         </w:t>
            </w:r>
            <w:proofErr w:type="spellStart"/>
            <w:r w:rsidR="00602797">
              <w:rPr>
                <w:rFonts w:asciiTheme="minorHAnsi" w:hAnsiTheme="minorHAnsi"/>
                <w:iCs/>
              </w:rPr>
              <w:t>Pietrabissa</w:t>
            </w:r>
            <w:proofErr w:type="spellEnd"/>
            <w:r w:rsidR="00602797">
              <w:rPr>
                <w:rFonts w:asciiTheme="minorHAnsi" w:hAnsiTheme="minorHAnsi"/>
                <w:iCs/>
              </w:rPr>
              <w:t xml:space="preserve"> et al. </w:t>
            </w:r>
            <w:r w:rsidR="00EF70D6" w:rsidRPr="00654B16">
              <w:rPr>
                <w:rFonts w:asciiTheme="minorHAnsi" w:hAnsiTheme="minorHAnsi" w:cs="Consolas"/>
              </w:rPr>
              <w:t>Stages of change in Obesity and Weight</w:t>
            </w:r>
            <w:r w:rsidR="00602797">
              <w:rPr>
                <w:rFonts w:asciiTheme="minorHAnsi" w:hAnsiTheme="minorHAnsi" w:cs="Consolas"/>
              </w:rPr>
              <w:t xml:space="preserve"> </w:t>
            </w:r>
            <w:r w:rsidR="00EF70D6" w:rsidRPr="00654B16">
              <w:rPr>
                <w:rFonts w:asciiTheme="minorHAnsi" w:hAnsiTheme="minorHAnsi" w:cs="Consolas"/>
              </w:rPr>
              <w:t xml:space="preserve">Management: Factorial Structure of the Italian Version of the University of Rhode Island Change Assessment Scale. </w:t>
            </w:r>
            <w:r w:rsidR="00EF70D6" w:rsidRPr="00654B16">
              <w:rPr>
                <w:rFonts w:asciiTheme="minorHAnsi" w:hAnsiTheme="minorHAnsi" w:cs="Consolas"/>
                <w:i/>
              </w:rPr>
              <w:t xml:space="preserve">Eating and </w:t>
            </w:r>
            <w:r w:rsidR="00EF70D6" w:rsidRPr="00654B16">
              <w:rPr>
                <w:rFonts w:asciiTheme="minorHAnsi" w:hAnsiTheme="minorHAnsi" w:cs="Consolas"/>
                <w:i/>
              </w:rPr>
              <w:lastRenderedPageBreak/>
              <w:t>Weight Disorders - Studies on Anorexia, Bulimia and Obesity.</w:t>
            </w:r>
            <w:r w:rsidRPr="00654B16">
              <w:rPr>
                <w:rFonts w:asciiTheme="minorHAnsi" w:hAnsiTheme="minorHAnsi" w:cs="Consolas"/>
                <w:i/>
              </w:rPr>
              <w:t xml:space="preserve"> </w:t>
            </w:r>
            <w:r w:rsidRPr="00654B16">
              <w:rPr>
                <w:rFonts w:asciiTheme="minorHAnsi" w:hAnsiTheme="minorHAnsi"/>
              </w:rPr>
              <w:t>DOI: 10.1007/s40519-016-0289-1</w:t>
            </w:r>
          </w:p>
        </w:tc>
      </w:tr>
      <w:tr w:rsidR="003C2920" w:rsidRPr="006F2C8F" w14:paraId="7C290B97" w14:textId="77777777" w:rsidTr="00BE6456">
        <w:trPr>
          <w:trHeight w:val="367"/>
        </w:trPr>
        <w:tc>
          <w:tcPr>
            <w:tcW w:w="8302" w:type="dxa"/>
          </w:tcPr>
          <w:p w14:paraId="758EA3A6" w14:textId="06F67E67" w:rsidR="003C2920" w:rsidRPr="006F2C8F" w:rsidRDefault="000A393C" w:rsidP="00602797">
            <w:pPr>
              <w:widowControl w:val="0"/>
              <w:autoSpaceDE w:val="0"/>
              <w:autoSpaceDN w:val="0"/>
              <w:adjustRightInd w:val="0"/>
              <w:ind w:left="1418" w:hanging="1418"/>
              <w:rPr>
                <w:rFonts w:asciiTheme="minorHAnsi" w:hAnsiTheme="minorHAnsi"/>
                <w:i/>
              </w:rPr>
            </w:pPr>
            <w:r w:rsidRPr="006F2C8F">
              <w:rPr>
                <w:rFonts w:asciiTheme="minorHAnsi" w:hAnsiTheme="minorHAnsi" w:cs="Calibri"/>
                <w:i/>
              </w:rPr>
              <w:lastRenderedPageBreak/>
              <w:t xml:space="preserve">2015                 </w:t>
            </w:r>
            <w:proofErr w:type="spellStart"/>
            <w:r w:rsidR="00EE1C1E" w:rsidRPr="006F2C8F">
              <w:rPr>
                <w:rFonts w:asciiTheme="minorHAnsi" w:hAnsiTheme="minorHAnsi" w:cs="Calibri"/>
              </w:rPr>
              <w:t>Castelnuovo</w:t>
            </w:r>
            <w:proofErr w:type="spellEnd"/>
            <w:r w:rsidR="00EE1C1E" w:rsidRPr="006F2C8F">
              <w:rPr>
                <w:rFonts w:asciiTheme="minorHAnsi" w:hAnsiTheme="minorHAnsi" w:cs="Calibri"/>
              </w:rPr>
              <w:t>, G.</w:t>
            </w:r>
            <w:r w:rsidRPr="006F2C8F">
              <w:rPr>
                <w:rFonts w:asciiTheme="minorHAnsi" w:hAnsiTheme="minorHAnsi" w:cs="Calibri"/>
              </w:rPr>
              <w:t xml:space="preserve">, Manzoni, </w:t>
            </w:r>
            <w:proofErr w:type="gramStart"/>
            <w:r w:rsidRPr="006F2C8F">
              <w:rPr>
                <w:rFonts w:asciiTheme="minorHAnsi" w:hAnsiTheme="minorHAnsi" w:cs="Calibri"/>
              </w:rPr>
              <w:t>G. ,</w:t>
            </w:r>
            <w:proofErr w:type="gramEnd"/>
            <w:r w:rsidRPr="006F2C8F">
              <w:rPr>
                <w:rFonts w:asciiTheme="minorHAnsi" w:hAnsiTheme="minorHAnsi" w:cs="Calibri"/>
              </w:rPr>
              <w:t xml:space="preserve"> </w:t>
            </w:r>
            <w:proofErr w:type="spellStart"/>
            <w:r w:rsidRPr="006F2C8F">
              <w:rPr>
                <w:rFonts w:asciiTheme="minorHAnsi" w:hAnsiTheme="minorHAnsi" w:cs="Calibri"/>
              </w:rPr>
              <w:t>Pietrabissa</w:t>
            </w:r>
            <w:proofErr w:type="spellEnd"/>
            <w:r w:rsidRPr="006F2C8F">
              <w:rPr>
                <w:rFonts w:asciiTheme="minorHAnsi" w:hAnsiTheme="minorHAnsi" w:cs="Calibri"/>
              </w:rPr>
              <w:t xml:space="preserve">, G. , </w:t>
            </w:r>
            <w:proofErr w:type="spellStart"/>
            <w:r w:rsidRPr="006F2C8F">
              <w:rPr>
                <w:rFonts w:asciiTheme="minorHAnsi" w:hAnsiTheme="minorHAnsi" w:cs="Calibri"/>
              </w:rPr>
              <w:t>Corti</w:t>
            </w:r>
            <w:proofErr w:type="spellEnd"/>
            <w:r w:rsidRPr="006F2C8F">
              <w:rPr>
                <w:rFonts w:asciiTheme="minorHAnsi" w:hAnsiTheme="minorHAnsi" w:cs="Calibri"/>
              </w:rPr>
              <w:t xml:space="preserve">, S. , Giusti, E. , </w:t>
            </w:r>
            <w:proofErr w:type="spellStart"/>
            <w:r w:rsidRPr="006F2C8F">
              <w:rPr>
                <w:rFonts w:asciiTheme="minorHAnsi" w:hAnsiTheme="minorHAnsi" w:cs="Calibri"/>
              </w:rPr>
              <w:t>Cattivelli</w:t>
            </w:r>
            <w:proofErr w:type="spellEnd"/>
            <w:r w:rsidRPr="006F2C8F">
              <w:rPr>
                <w:rFonts w:asciiTheme="minorHAnsi" w:hAnsiTheme="minorHAnsi" w:cs="Calibri"/>
              </w:rPr>
              <w:t>, R. , M</w:t>
            </w:r>
            <w:r w:rsidR="00654B16">
              <w:rPr>
                <w:rFonts w:asciiTheme="minorHAnsi" w:hAnsiTheme="minorHAnsi" w:cs="Calibri"/>
              </w:rPr>
              <w:t>olinari, E. , Simpson, S</w:t>
            </w:r>
            <w:r w:rsidRPr="006F2C8F">
              <w:rPr>
                <w:rFonts w:asciiTheme="minorHAnsi" w:hAnsiTheme="minorHAnsi" w:cs="Calibri"/>
              </w:rPr>
              <w:t xml:space="preserve">. The M Health Paradigm for the Chronic Care Management of Obesity: New Opportunities in Clinical Psychology and Medicine. </w:t>
            </w:r>
            <w:r w:rsidRPr="006F2C8F">
              <w:rPr>
                <w:rFonts w:asciiTheme="minorHAnsi" w:hAnsiTheme="minorHAnsi" w:cs="Calibri"/>
                <w:i/>
                <w:iCs/>
              </w:rPr>
              <w:t>World Academy of Science, Engineering and Technology, International Science Index, Medical and Health Sciences</w:t>
            </w:r>
            <w:r w:rsidRPr="006F2C8F">
              <w:rPr>
                <w:rFonts w:asciiTheme="minorHAnsi" w:hAnsiTheme="minorHAnsi" w:cs="Calibri"/>
              </w:rPr>
              <w:t>, 1(5), 582.</w:t>
            </w:r>
          </w:p>
        </w:tc>
      </w:tr>
      <w:tr w:rsidR="005B3249" w:rsidRPr="006F2C8F" w14:paraId="04AE6FF3" w14:textId="77777777" w:rsidTr="00BE6456">
        <w:tc>
          <w:tcPr>
            <w:tcW w:w="8302" w:type="dxa"/>
          </w:tcPr>
          <w:p w14:paraId="5CA36D8C" w14:textId="330979D2" w:rsidR="005B3249" w:rsidRPr="006F2C8F" w:rsidRDefault="005B3249" w:rsidP="0003370F">
            <w:pPr>
              <w:ind w:left="1447" w:hanging="1447"/>
              <w:rPr>
                <w:rFonts w:asciiTheme="minorHAnsi" w:hAnsiTheme="minorHAnsi"/>
                <w:i/>
              </w:rPr>
            </w:pPr>
            <w:r w:rsidRPr="006F2C8F">
              <w:rPr>
                <w:rFonts w:asciiTheme="minorHAnsi" w:hAnsiTheme="minorHAnsi"/>
                <w:i/>
              </w:rPr>
              <w:t>2015</w:t>
            </w:r>
            <w:r w:rsidRPr="006F2C8F">
              <w:rPr>
                <w:rFonts w:asciiTheme="minorHAnsi" w:hAnsiTheme="minorHAnsi"/>
                <w:i/>
              </w:rPr>
              <w:tab/>
            </w:r>
            <w:r w:rsidRPr="006F2C8F">
              <w:rPr>
                <w:rFonts w:asciiTheme="minorHAnsi" w:hAnsiTheme="minorHAnsi"/>
              </w:rPr>
              <w:t xml:space="preserve">Talbot, D., Smith, E., Tomkins, A., Brockman, R., Simpson, S. Schema modes in eating disorders compared to a community sample. </w:t>
            </w:r>
            <w:r w:rsidRPr="006F2C8F">
              <w:rPr>
                <w:rFonts w:asciiTheme="minorHAnsi" w:hAnsiTheme="minorHAnsi"/>
                <w:i/>
              </w:rPr>
              <w:t xml:space="preserve">Journal of Eating Disorders. </w:t>
            </w:r>
            <w:r w:rsidRPr="006F2C8F">
              <w:rPr>
                <w:rFonts w:asciiTheme="minorHAnsi" w:hAnsiTheme="minorHAnsi"/>
              </w:rPr>
              <w:t>3: 41. DOI:10.1186/s40337-015-0082-y</w:t>
            </w:r>
          </w:p>
        </w:tc>
      </w:tr>
      <w:tr w:rsidR="00934AD3" w:rsidRPr="006F2C8F" w14:paraId="4485E793" w14:textId="77777777" w:rsidTr="00BE6456">
        <w:tc>
          <w:tcPr>
            <w:tcW w:w="8302" w:type="dxa"/>
          </w:tcPr>
          <w:p w14:paraId="2B325224" w14:textId="157462F6" w:rsidR="00934AD3" w:rsidRPr="006F2C8F" w:rsidRDefault="0003370F" w:rsidP="0003370F">
            <w:pPr>
              <w:ind w:left="1440" w:hanging="1440"/>
              <w:rPr>
                <w:rFonts w:asciiTheme="minorHAnsi" w:hAnsiTheme="minorHAnsi"/>
                <w:snapToGrid w:val="0"/>
                <w:color w:val="000000"/>
                <w:lang w:val="en-GB"/>
              </w:rPr>
            </w:pPr>
            <w:r w:rsidRPr="006F2C8F">
              <w:rPr>
                <w:rFonts w:asciiTheme="minorHAnsi" w:hAnsiTheme="minorHAnsi"/>
                <w:i/>
              </w:rPr>
              <w:t>2015</w:t>
            </w:r>
            <w:r w:rsidRPr="006F2C8F">
              <w:rPr>
                <w:rFonts w:asciiTheme="minorHAnsi" w:hAnsiTheme="minorHAnsi"/>
              </w:rPr>
              <w:tab/>
            </w:r>
            <w:proofErr w:type="spellStart"/>
            <w:r w:rsidRPr="006F2C8F">
              <w:rPr>
                <w:rFonts w:asciiTheme="minorHAnsi" w:hAnsiTheme="minorHAnsi"/>
                <w:color w:val="000000"/>
              </w:rPr>
              <w:t>Cruzat-Mandich</w:t>
            </w:r>
            <w:proofErr w:type="spellEnd"/>
            <w:r w:rsidRPr="006F2C8F">
              <w:rPr>
                <w:rFonts w:asciiTheme="minorHAnsi" w:hAnsiTheme="minorHAnsi"/>
                <w:color w:val="000000"/>
              </w:rPr>
              <w:t xml:space="preserve">, C.,  </w:t>
            </w:r>
            <w:hyperlink r:id="rId24" w:history="1">
              <w:r w:rsidRPr="006F2C8F">
                <w:rPr>
                  <w:rStyle w:val="Hyperlink"/>
                  <w:rFonts w:asciiTheme="minorHAnsi" w:hAnsiTheme="minorHAnsi"/>
                  <w:color w:val="000000"/>
                  <w:u w:val="none"/>
                </w:rPr>
                <w:t>Díaz</w:t>
              </w:r>
              <w:r w:rsidRPr="006F2C8F">
                <w:rPr>
                  <w:rStyle w:val="Hyperlink"/>
                  <w:rFonts w:asciiTheme="minorHAnsi" w:eastAsia="Calibri" w:hAnsiTheme="minorHAnsi" w:cs="Calibri"/>
                  <w:color w:val="000000"/>
                  <w:u w:val="none"/>
                </w:rPr>
                <w:t>‐</w:t>
              </w:r>
              <w:proofErr w:type="spellStart"/>
              <w:r w:rsidRPr="006F2C8F">
                <w:rPr>
                  <w:rStyle w:val="Hyperlink"/>
                  <w:rFonts w:asciiTheme="minorHAnsi" w:hAnsiTheme="minorHAnsi"/>
                  <w:color w:val="000000"/>
                  <w:u w:val="none"/>
                </w:rPr>
                <w:t>Castrillón</w:t>
              </w:r>
              <w:proofErr w:type="spellEnd"/>
            </w:hyperlink>
            <w:r w:rsidRPr="006F2C8F">
              <w:rPr>
                <w:rFonts w:asciiTheme="minorHAnsi" w:hAnsiTheme="minorHAnsi"/>
                <w:color w:val="000000"/>
              </w:rPr>
              <w:t xml:space="preserve">, F., </w:t>
            </w:r>
            <w:hyperlink r:id="rId25" w:history="1">
              <w:r w:rsidRPr="006F2C8F">
                <w:rPr>
                  <w:rStyle w:val="Hyperlink"/>
                  <w:rFonts w:asciiTheme="minorHAnsi" w:hAnsiTheme="minorHAnsi"/>
                  <w:color w:val="000000"/>
                  <w:u w:val="none"/>
                </w:rPr>
                <w:t>Escobar</w:t>
              </w:r>
              <w:r w:rsidRPr="006F2C8F">
                <w:rPr>
                  <w:rStyle w:val="Hyperlink"/>
                  <w:rFonts w:asciiTheme="minorHAnsi" w:eastAsia="Calibri" w:hAnsiTheme="minorHAnsi" w:cs="Calibri"/>
                  <w:color w:val="000000"/>
                  <w:u w:val="none"/>
                </w:rPr>
                <w:t>‐</w:t>
              </w:r>
              <w:r w:rsidRPr="006F2C8F">
                <w:rPr>
                  <w:rStyle w:val="Hyperlink"/>
                  <w:rFonts w:asciiTheme="minorHAnsi" w:hAnsiTheme="minorHAnsi"/>
                  <w:color w:val="000000"/>
                  <w:u w:val="none"/>
                </w:rPr>
                <w:t>Koch</w:t>
              </w:r>
            </w:hyperlink>
            <w:r w:rsidRPr="006F2C8F">
              <w:rPr>
                <w:rFonts w:asciiTheme="minorHAnsi" w:hAnsiTheme="minorHAnsi"/>
                <w:color w:val="000000"/>
              </w:rPr>
              <w:t xml:space="preserve">, T. &amp;  Simpson, S. </w:t>
            </w:r>
            <w:r w:rsidRPr="006F2C8F">
              <w:rPr>
                <w:rStyle w:val="publication-title"/>
                <w:rFonts w:asciiTheme="minorHAnsi" w:hAnsiTheme="minorHAnsi"/>
                <w:color w:val="000000"/>
              </w:rPr>
              <w:t>From eating identity to authentic selfhood: Identity transformation in eating disorder sufferers following psychotherapy</w:t>
            </w:r>
            <w:r w:rsidRPr="006F2C8F">
              <w:rPr>
                <w:rFonts w:asciiTheme="minorHAnsi" w:hAnsiTheme="minorHAnsi"/>
                <w:color w:val="000000"/>
              </w:rPr>
              <w:t xml:space="preserve">, </w:t>
            </w:r>
            <w:r w:rsidRPr="006F2C8F">
              <w:rPr>
                <w:rFonts w:asciiTheme="minorHAnsi" w:hAnsiTheme="minorHAnsi"/>
                <w:i/>
                <w:color w:val="000000"/>
              </w:rPr>
              <w:t>Clinical Psychologist</w:t>
            </w:r>
            <w:r w:rsidRPr="006F2C8F">
              <w:rPr>
                <w:rFonts w:asciiTheme="minorHAnsi" w:hAnsiTheme="minorHAnsi"/>
                <w:color w:val="000000"/>
              </w:rPr>
              <w:t>, DOI:10.1111/cp.12067</w:t>
            </w:r>
            <w:r w:rsidRPr="006F2C8F">
              <w:rPr>
                <w:rStyle w:val="impact"/>
                <w:rFonts w:asciiTheme="minorHAnsi" w:hAnsiTheme="minorHAnsi"/>
                <w:color w:val="000000"/>
              </w:rPr>
              <w:t xml:space="preserve"> </w:t>
            </w:r>
          </w:p>
        </w:tc>
      </w:tr>
      <w:tr w:rsidR="00934AD3" w:rsidRPr="006F2C8F" w14:paraId="5A1C35BC" w14:textId="77777777" w:rsidTr="00BE6456">
        <w:tc>
          <w:tcPr>
            <w:tcW w:w="8302" w:type="dxa"/>
          </w:tcPr>
          <w:p w14:paraId="3DC217EA" w14:textId="69EE6E19" w:rsidR="00934AD3" w:rsidRPr="006F2C8F" w:rsidRDefault="0003370F" w:rsidP="0003370F">
            <w:pPr>
              <w:ind w:left="1447" w:hanging="1447"/>
              <w:rPr>
                <w:rFonts w:asciiTheme="minorHAnsi" w:hAnsiTheme="minorHAnsi"/>
                <w:snapToGrid w:val="0"/>
                <w:lang w:val="en-GB"/>
              </w:rPr>
            </w:pPr>
            <w:r w:rsidRPr="006F2C8F">
              <w:rPr>
                <w:rFonts w:asciiTheme="minorHAnsi" w:hAnsiTheme="minorHAnsi"/>
                <w:i/>
              </w:rPr>
              <w:t>2015</w:t>
            </w:r>
            <w:r w:rsidRPr="006F2C8F">
              <w:rPr>
                <w:rFonts w:asciiTheme="minorHAnsi" w:hAnsiTheme="minorHAnsi"/>
                <w:i/>
              </w:rPr>
              <w:tab/>
            </w:r>
            <w:proofErr w:type="spellStart"/>
            <w:r w:rsidRPr="006F2C8F">
              <w:rPr>
                <w:rFonts w:asciiTheme="minorHAnsi" w:hAnsiTheme="minorHAnsi"/>
              </w:rPr>
              <w:t>Castelnuovo</w:t>
            </w:r>
            <w:proofErr w:type="spellEnd"/>
            <w:r w:rsidRPr="006F2C8F">
              <w:rPr>
                <w:rFonts w:asciiTheme="minorHAnsi" w:hAnsiTheme="minorHAnsi"/>
              </w:rPr>
              <w:t xml:space="preserve">, G., </w:t>
            </w:r>
            <w:proofErr w:type="spellStart"/>
            <w:r w:rsidRPr="006F2C8F">
              <w:rPr>
                <w:rFonts w:asciiTheme="minorHAnsi" w:hAnsiTheme="minorHAnsi"/>
              </w:rPr>
              <w:t>Pietrabissa</w:t>
            </w:r>
            <w:proofErr w:type="spellEnd"/>
            <w:r w:rsidRPr="006F2C8F">
              <w:rPr>
                <w:rFonts w:asciiTheme="minorHAnsi" w:hAnsiTheme="minorHAnsi"/>
              </w:rPr>
              <w:t xml:space="preserve">. G., Manzoni, G.M., </w:t>
            </w:r>
            <w:proofErr w:type="spellStart"/>
            <w:r w:rsidRPr="006F2C8F">
              <w:rPr>
                <w:rFonts w:asciiTheme="minorHAnsi" w:hAnsiTheme="minorHAnsi"/>
              </w:rPr>
              <w:t>Corti</w:t>
            </w:r>
            <w:proofErr w:type="spellEnd"/>
            <w:r w:rsidRPr="006F2C8F">
              <w:rPr>
                <w:rFonts w:asciiTheme="minorHAnsi" w:hAnsiTheme="minorHAnsi"/>
              </w:rPr>
              <w:t xml:space="preserve">, S., </w:t>
            </w:r>
            <w:proofErr w:type="spellStart"/>
            <w:r w:rsidRPr="006F2C8F">
              <w:rPr>
                <w:rFonts w:asciiTheme="minorHAnsi" w:hAnsiTheme="minorHAnsi"/>
              </w:rPr>
              <w:t>Ceccarini</w:t>
            </w:r>
            <w:proofErr w:type="spellEnd"/>
            <w:r w:rsidRPr="006F2C8F">
              <w:rPr>
                <w:rFonts w:asciiTheme="minorHAnsi" w:hAnsiTheme="minorHAnsi"/>
              </w:rPr>
              <w:t xml:space="preserve">, M., </w:t>
            </w:r>
            <w:proofErr w:type="spellStart"/>
            <w:r w:rsidRPr="006F2C8F">
              <w:rPr>
                <w:rFonts w:asciiTheme="minorHAnsi" w:hAnsiTheme="minorHAnsi"/>
              </w:rPr>
              <w:t>Borrello</w:t>
            </w:r>
            <w:proofErr w:type="spellEnd"/>
            <w:r w:rsidRPr="006F2C8F">
              <w:rPr>
                <w:rFonts w:asciiTheme="minorHAnsi" w:hAnsiTheme="minorHAnsi"/>
              </w:rPr>
              <w:t xml:space="preserve">, M., Giusti, E.M., </w:t>
            </w:r>
            <w:proofErr w:type="spellStart"/>
            <w:r w:rsidRPr="006F2C8F">
              <w:rPr>
                <w:rFonts w:asciiTheme="minorHAnsi" w:hAnsiTheme="minorHAnsi"/>
              </w:rPr>
              <w:t>Novelli</w:t>
            </w:r>
            <w:proofErr w:type="spellEnd"/>
            <w:r w:rsidRPr="006F2C8F">
              <w:rPr>
                <w:rFonts w:asciiTheme="minorHAnsi" w:hAnsiTheme="minorHAnsi"/>
              </w:rPr>
              <w:t xml:space="preserve">, M., </w:t>
            </w:r>
            <w:proofErr w:type="spellStart"/>
            <w:r w:rsidRPr="006F2C8F">
              <w:rPr>
                <w:rFonts w:asciiTheme="minorHAnsi" w:hAnsiTheme="minorHAnsi"/>
              </w:rPr>
              <w:t>Cattivelli</w:t>
            </w:r>
            <w:proofErr w:type="spellEnd"/>
            <w:r w:rsidRPr="006F2C8F">
              <w:rPr>
                <w:rFonts w:asciiTheme="minorHAnsi" w:hAnsiTheme="minorHAnsi"/>
              </w:rPr>
              <w:t xml:space="preserve">, R., Middleton, N., Simpson, S., Molinari, E.  </w:t>
            </w:r>
            <w:r w:rsidRPr="006F2C8F">
              <w:rPr>
                <w:rStyle w:val="publication-title"/>
                <w:rFonts w:asciiTheme="minorHAnsi" w:hAnsiTheme="minorHAnsi"/>
                <w:color w:val="000000"/>
              </w:rPr>
              <w:t xml:space="preserve">Chronic care management of </w:t>
            </w:r>
            <w:proofErr w:type="spellStart"/>
            <w:r w:rsidRPr="006F2C8F">
              <w:rPr>
                <w:rStyle w:val="publication-title"/>
                <w:rFonts w:asciiTheme="minorHAnsi" w:hAnsiTheme="minorHAnsi"/>
                <w:color w:val="000000"/>
              </w:rPr>
              <w:t>globesity</w:t>
            </w:r>
            <w:proofErr w:type="spellEnd"/>
            <w:r w:rsidRPr="006F2C8F">
              <w:rPr>
                <w:rStyle w:val="publication-title"/>
                <w:rFonts w:asciiTheme="minorHAnsi" w:hAnsiTheme="minorHAnsi"/>
                <w:color w:val="000000"/>
              </w:rPr>
              <w:t>: promoting healthier lifestyles in traditional and mHealth based settings</w:t>
            </w:r>
            <w:r w:rsidRPr="006F2C8F">
              <w:rPr>
                <w:rFonts w:asciiTheme="minorHAnsi" w:hAnsiTheme="minorHAnsi"/>
              </w:rPr>
              <w:t xml:space="preserve">. </w:t>
            </w:r>
            <w:r w:rsidRPr="006F2C8F">
              <w:rPr>
                <w:rFonts w:asciiTheme="minorHAnsi" w:hAnsiTheme="minorHAnsi"/>
                <w:i/>
              </w:rPr>
              <w:t>Frontiers in Psychology</w:t>
            </w:r>
            <w:r w:rsidRPr="006F2C8F">
              <w:rPr>
                <w:rFonts w:asciiTheme="minorHAnsi" w:hAnsiTheme="minorHAnsi"/>
              </w:rPr>
              <w:t>, 6. DOI:10.3389/fpsyg.2015.01557</w:t>
            </w:r>
            <w:r w:rsidRPr="006F2C8F">
              <w:rPr>
                <w:rStyle w:val="impact"/>
                <w:rFonts w:asciiTheme="minorHAnsi" w:hAnsiTheme="minorHAnsi"/>
              </w:rPr>
              <w:t xml:space="preserve"> </w:t>
            </w:r>
          </w:p>
        </w:tc>
      </w:tr>
      <w:tr w:rsidR="00934AD3" w:rsidRPr="006F2C8F" w14:paraId="000EC387" w14:textId="77777777" w:rsidTr="00BE6456">
        <w:tc>
          <w:tcPr>
            <w:tcW w:w="8302" w:type="dxa"/>
          </w:tcPr>
          <w:p w14:paraId="7B02B342" w14:textId="77777777" w:rsidR="0003370F" w:rsidRPr="006F2C8F" w:rsidRDefault="0003370F" w:rsidP="0003370F">
            <w:pPr>
              <w:pStyle w:val="Heading5"/>
              <w:ind w:left="1440" w:hanging="1440"/>
              <w:rPr>
                <w:rFonts w:asciiTheme="minorHAnsi" w:hAnsiTheme="minorHAnsi"/>
                <w:i w:val="0"/>
                <w:color w:val="000000"/>
              </w:rPr>
            </w:pPr>
            <w:r w:rsidRPr="006F2C8F">
              <w:rPr>
                <w:rFonts w:asciiTheme="minorHAnsi" w:hAnsiTheme="minorHAnsi"/>
              </w:rPr>
              <w:lastRenderedPageBreak/>
              <w:t>2014</w:t>
            </w:r>
            <w:r w:rsidRPr="006F2C8F">
              <w:rPr>
                <w:rFonts w:asciiTheme="minorHAnsi" w:hAnsiTheme="minorHAnsi"/>
                <w:i w:val="0"/>
              </w:rPr>
              <w:tab/>
            </w:r>
            <w:proofErr w:type="spellStart"/>
            <w:r w:rsidRPr="006F2C8F">
              <w:rPr>
                <w:rFonts w:asciiTheme="minorHAnsi" w:hAnsiTheme="minorHAnsi"/>
                <w:i w:val="0"/>
              </w:rPr>
              <w:t>Castelnuovo</w:t>
            </w:r>
            <w:proofErr w:type="spellEnd"/>
            <w:r w:rsidRPr="006F2C8F">
              <w:rPr>
                <w:rFonts w:asciiTheme="minorHAnsi" w:hAnsiTheme="minorHAnsi"/>
                <w:i w:val="0"/>
              </w:rPr>
              <w:t xml:space="preserve">, G., Manzoni, G.M., </w:t>
            </w:r>
            <w:proofErr w:type="spellStart"/>
            <w:r w:rsidRPr="006F2C8F">
              <w:rPr>
                <w:rFonts w:asciiTheme="minorHAnsi" w:hAnsiTheme="minorHAnsi"/>
                <w:i w:val="0"/>
              </w:rPr>
              <w:t>Pietrabissa</w:t>
            </w:r>
            <w:proofErr w:type="spellEnd"/>
            <w:r w:rsidRPr="006F2C8F">
              <w:rPr>
                <w:rFonts w:asciiTheme="minorHAnsi" w:hAnsiTheme="minorHAnsi"/>
                <w:i w:val="0"/>
              </w:rPr>
              <w:t xml:space="preserve">, G., </w:t>
            </w:r>
            <w:proofErr w:type="spellStart"/>
            <w:r w:rsidRPr="006F2C8F">
              <w:rPr>
                <w:rFonts w:asciiTheme="minorHAnsi" w:hAnsiTheme="minorHAnsi"/>
                <w:i w:val="0"/>
              </w:rPr>
              <w:t>Corti</w:t>
            </w:r>
            <w:proofErr w:type="spellEnd"/>
            <w:r w:rsidRPr="006F2C8F">
              <w:rPr>
                <w:rFonts w:asciiTheme="minorHAnsi" w:hAnsiTheme="minorHAnsi"/>
                <w:i w:val="0"/>
              </w:rPr>
              <w:t xml:space="preserve">, S., Giusti, E.M., Molinari, E., Simpson, S. </w:t>
            </w:r>
            <w:hyperlink r:id="rId26" w:history="1">
              <w:r w:rsidRPr="006F2C8F">
                <w:rPr>
                  <w:rStyle w:val="publication-title"/>
                  <w:rFonts w:asciiTheme="minorHAnsi" w:hAnsiTheme="minorHAnsi"/>
                  <w:i w:val="0"/>
                  <w:color w:val="000000"/>
                </w:rPr>
                <w:t>Obesity and outpatient rehabilitation using mobile technologies: The potential mHealth approach.</w:t>
              </w:r>
              <w:r w:rsidRPr="006F2C8F">
                <w:rPr>
                  <w:rStyle w:val="Hyperlink"/>
                  <w:rFonts w:asciiTheme="minorHAnsi" w:hAnsiTheme="minorHAnsi"/>
                  <w:i w:val="0"/>
                  <w:color w:val="000000"/>
                  <w:u w:val="none"/>
                </w:rPr>
                <w:t xml:space="preserve"> </w:t>
              </w:r>
            </w:hyperlink>
          </w:p>
          <w:p w14:paraId="280FC53F" w14:textId="77D59D37" w:rsidR="00934AD3" w:rsidRPr="006F2C8F" w:rsidRDefault="0003370F" w:rsidP="0003370F">
            <w:pPr>
              <w:ind w:left="1440"/>
              <w:rPr>
                <w:rFonts w:asciiTheme="minorHAnsi" w:hAnsiTheme="minorHAnsi"/>
                <w:color w:val="000000"/>
              </w:rPr>
            </w:pPr>
            <w:r w:rsidRPr="006F2C8F">
              <w:rPr>
                <w:rFonts w:asciiTheme="minorHAnsi" w:hAnsiTheme="minorHAnsi"/>
                <w:i/>
                <w:color w:val="000000"/>
              </w:rPr>
              <w:t>Frontiers in Psychology</w:t>
            </w:r>
            <w:r w:rsidRPr="006F2C8F">
              <w:rPr>
                <w:rFonts w:asciiTheme="minorHAnsi" w:hAnsiTheme="minorHAnsi"/>
                <w:b/>
                <w:color w:val="000000"/>
              </w:rPr>
              <w:t>,</w:t>
            </w:r>
            <w:r w:rsidRPr="006F2C8F">
              <w:rPr>
                <w:rFonts w:asciiTheme="minorHAnsi" w:hAnsiTheme="minorHAnsi"/>
                <w:color w:val="000000"/>
              </w:rPr>
              <w:t xml:space="preserve"> 5:559. DOI:10.3389/fpsyg.2014.00559</w:t>
            </w:r>
            <w:r w:rsidRPr="006F2C8F">
              <w:rPr>
                <w:rStyle w:val="impact"/>
                <w:rFonts w:asciiTheme="minorHAnsi" w:hAnsiTheme="minorHAnsi"/>
                <w:color w:val="000000"/>
              </w:rPr>
              <w:t xml:space="preserve"> · </w:t>
            </w:r>
          </w:p>
        </w:tc>
      </w:tr>
      <w:tr w:rsidR="00934AD3" w:rsidRPr="006F2C8F" w14:paraId="25EF84AD" w14:textId="77777777" w:rsidTr="00BE6456">
        <w:tc>
          <w:tcPr>
            <w:tcW w:w="8302" w:type="dxa"/>
          </w:tcPr>
          <w:p w14:paraId="198888A9" w14:textId="629FE2C7" w:rsidR="00934AD3" w:rsidRPr="006F2C8F" w:rsidRDefault="0003370F" w:rsidP="0003370F">
            <w:pPr>
              <w:pStyle w:val="Heading5"/>
              <w:ind w:left="1440" w:hanging="1440"/>
              <w:rPr>
                <w:rFonts w:asciiTheme="minorHAnsi" w:hAnsiTheme="minorHAnsi"/>
                <w:i w:val="0"/>
                <w:color w:val="000000"/>
              </w:rPr>
            </w:pPr>
            <w:r w:rsidRPr="006F2C8F">
              <w:rPr>
                <w:rFonts w:asciiTheme="minorHAnsi" w:hAnsiTheme="minorHAnsi"/>
              </w:rPr>
              <w:t>2014</w:t>
            </w:r>
            <w:r w:rsidRPr="006F2C8F">
              <w:rPr>
                <w:rFonts w:asciiTheme="minorHAnsi" w:hAnsiTheme="minorHAnsi"/>
                <w:i w:val="0"/>
              </w:rPr>
              <w:tab/>
              <w:t xml:space="preserve">Bradley, M. &amp; Simpson, S. </w:t>
            </w:r>
            <w:r w:rsidRPr="006F2C8F">
              <w:rPr>
                <w:rStyle w:val="publication-title"/>
                <w:rFonts w:asciiTheme="minorHAnsi" w:hAnsiTheme="minorHAnsi"/>
                <w:i w:val="0"/>
                <w:color w:val="000000"/>
              </w:rPr>
              <w:t>Inside the experience of recovering from Anorexia Nervosa: An interpretative phenomenological analysis of blogs</w:t>
            </w:r>
            <w:r w:rsidRPr="006F2C8F">
              <w:rPr>
                <w:rFonts w:asciiTheme="minorHAnsi" w:hAnsiTheme="minorHAnsi"/>
                <w:i w:val="0"/>
                <w:color w:val="000000"/>
              </w:rPr>
              <w:t xml:space="preserve">. </w:t>
            </w:r>
            <w:r w:rsidRPr="006F2C8F">
              <w:rPr>
                <w:rFonts w:asciiTheme="minorHAnsi" w:hAnsiTheme="minorHAnsi"/>
                <w:color w:val="000000"/>
              </w:rPr>
              <w:t>Counselling, Psychotherapy, and Health</w:t>
            </w:r>
            <w:r w:rsidRPr="006F2C8F">
              <w:rPr>
                <w:rFonts w:asciiTheme="minorHAnsi" w:hAnsiTheme="minorHAnsi"/>
                <w:i w:val="0"/>
                <w:color w:val="000000"/>
              </w:rPr>
              <w:t>, ((1), 1-34.</w:t>
            </w:r>
          </w:p>
        </w:tc>
      </w:tr>
      <w:tr w:rsidR="00934AD3" w:rsidRPr="006F2C8F" w14:paraId="2A9E5C23" w14:textId="77777777" w:rsidTr="00BE6456">
        <w:tc>
          <w:tcPr>
            <w:tcW w:w="8302" w:type="dxa"/>
          </w:tcPr>
          <w:p w14:paraId="3804C8F6" w14:textId="54D2AE0E" w:rsidR="00934AD3" w:rsidRPr="006F2C8F" w:rsidRDefault="0003370F" w:rsidP="0003370F">
            <w:pPr>
              <w:pStyle w:val="Heading5"/>
              <w:ind w:left="1440" w:hanging="1440"/>
              <w:rPr>
                <w:rFonts w:asciiTheme="minorHAnsi" w:hAnsiTheme="minorHAnsi"/>
              </w:rPr>
            </w:pPr>
            <w:r w:rsidRPr="006F2C8F">
              <w:rPr>
                <w:rFonts w:asciiTheme="minorHAnsi" w:hAnsiTheme="minorHAnsi"/>
              </w:rPr>
              <w:t>2013</w:t>
            </w:r>
            <w:r w:rsidRPr="006F2C8F">
              <w:rPr>
                <w:rFonts w:asciiTheme="minorHAnsi" w:hAnsiTheme="minorHAnsi"/>
                <w:i w:val="0"/>
              </w:rPr>
              <w:tab/>
              <w:t xml:space="preserve">Knight, A. &amp; Simpson, S. </w:t>
            </w:r>
            <w:r w:rsidRPr="006F2C8F">
              <w:rPr>
                <w:rStyle w:val="publication-title"/>
                <w:rFonts w:asciiTheme="minorHAnsi" w:hAnsiTheme="minorHAnsi"/>
                <w:i w:val="0"/>
                <w:color w:val="000000"/>
              </w:rPr>
              <w:t xml:space="preserve">Drunkorexia: an empirical investigation of disordered eating in direct response to saving calories for alcohol use amongst Australian female university </w:t>
            </w:r>
            <w:proofErr w:type="gramStart"/>
            <w:r w:rsidRPr="006F2C8F">
              <w:rPr>
                <w:rStyle w:val="publication-title"/>
                <w:rFonts w:asciiTheme="minorHAnsi" w:hAnsiTheme="minorHAnsi"/>
                <w:i w:val="0"/>
                <w:color w:val="000000"/>
              </w:rPr>
              <w:t>students</w:t>
            </w:r>
            <w:r w:rsidRPr="006F2C8F">
              <w:rPr>
                <w:rFonts w:asciiTheme="minorHAnsi" w:hAnsiTheme="minorHAnsi"/>
                <w:i w:val="0"/>
                <w:color w:val="000000"/>
              </w:rPr>
              <w:t xml:space="preserve"> .</w:t>
            </w:r>
            <w:proofErr w:type="gramEnd"/>
            <w:r w:rsidRPr="006F2C8F">
              <w:rPr>
                <w:rFonts w:asciiTheme="minorHAnsi" w:hAnsiTheme="minorHAnsi"/>
                <w:i w:val="0"/>
                <w:color w:val="000000"/>
              </w:rPr>
              <w:t xml:space="preserve"> </w:t>
            </w:r>
            <w:r w:rsidRPr="006F2C8F">
              <w:rPr>
                <w:rFonts w:asciiTheme="minorHAnsi" w:hAnsiTheme="minorHAnsi"/>
                <w:color w:val="000000"/>
              </w:rPr>
              <w:t>Journal of Eating Disorders</w:t>
            </w:r>
            <w:r w:rsidRPr="006F2C8F">
              <w:rPr>
                <w:rFonts w:asciiTheme="minorHAnsi" w:hAnsiTheme="minorHAnsi"/>
                <w:i w:val="0"/>
                <w:color w:val="000000"/>
              </w:rPr>
              <w:t>, 1(Suppl. 1):6. DOI:10.1186/2050-2974-1-S1-P6</w:t>
            </w:r>
            <w:r w:rsidRPr="006F2C8F">
              <w:rPr>
                <w:rFonts w:asciiTheme="minorHAnsi" w:hAnsiTheme="minorHAnsi"/>
              </w:rPr>
              <w:t xml:space="preserve"> </w:t>
            </w:r>
          </w:p>
        </w:tc>
      </w:tr>
      <w:tr w:rsidR="00934AD3" w:rsidRPr="006F2C8F" w14:paraId="20BB78F9" w14:textId="77777777" w:rsidTr="00BE6456">
        <w:tc>
          <w:tcPr>
            <w:tcW w:w="8302" w:type="dxa"/>
          </w:tcPr>
          <w:p w14:paraId="18416B3B" w14:textId="5E40CC1D" w:rsidR="00934AD3" w:rsidRPr="006F2C8F" w:rsidRDefault="0003370F" w:rsidP="0003370F">
            <w:pPr>
              <w:pStyle w:val="Heading5"/>
              <w:ind w:left="1440" w:hanging="1440"/>
              <w:rPr>
                <w:rFonts w:asciiTheme="minorHAnsi" w:hAnsiTheme="minorHAnsi"/>
              </w:rPr>
            </w:pPr>
            <w:r w:rsidRPr="006F2C8F">
              <w:rPr>
                <w:rFonts w:asciiTheme="minorHAnsi" w:hAnsiTheme="minorHAnsi"/>
              </w:rPr>
              <w:t>2012</w:t>
            </w:r>
            <w:r w:rsidRPr="006F2C8F">
              <w:rPr>
                <w:rFonts w:asciiTheme="minorHAnsi" w:hAnsiTheme="minorHAnsi"/>
                <w:i w:val="0"/>
              </w:rPr>
              <w:tab/>
              <w:t xml:space="preserve">Stewart, A.D., Klein, S., Young, J., Simpson, S., Lee, A.J., </w:t>
            </w:r>
            <w:proofErr w:type="spellStart"/>
            <w:r w:rsidRPr="006F2C8F">
              <w:rPr>
                <w:rFonts w:asciiTheme="minorHAnsi" w:hAnsiTheme="minorHAnsi"/>
                <w:i w:val="0"/>
              </w:rPr>
              <w:t>Harrild</w:t>
            </w:r>
            <w:proofErr w:type="spellEnd"/>
            <w:r w:rsidRPr="006F2C8F">
              <w:rPr>
                <w:rFonts w:asciiTheme="minorHAnsi" w:hAnsiTheme="minorHAnsi"/>
                <w:i w:val="0"/>
              </w:rPr>
              <w:t xml:space="preserve">, K., Crockett, P. &amp; Benson, </w:t>
            </w:r>
            <w:r w:rsidRPr="006F2C8F">
              <w:rPr>
                <w:rFonts w:asciiTheme="minorHAnsi" w:hAnsiTheme="minorHAnsi"/>
                <w:i w:val="0"/>
                <w:color w:val="000000"/>
              </w:rPr>
              <w:t xml:space="preserve">P. </w:t>
            </w:r>
            <w:r w:rsidRPr="006F2C8F">
              <w:rPr>
                <w:rStyle w:val="publication-title"/>
                <w:rFonts w:asciiTheme="minorHAnsi" w:hAnsiTheme="minorHAnsi"/>
                <w:i w:val="0"/>
                <w:color w:val="000000"/>
              </w:rPr>
              <w:t xml:space="preserve">Body Image, shape, and volumetric assessments using 3D whole body laser scanning and 2D digital photography in females with a diagnosed eating disorder: Preliminary novel </w:t>
            </w:r>
            <w:proofErr w:type="gramStart"/>
            <w:r w:rsidRPr="006F2C8F">
              <w:rPr>
                <w:rStyle w:val="publication-title"/>
                <w:rFonts w:asciiTheme="minorHAnsi" w:hAnsiTheme="minorHAnsi"/>
                <w:i w:val="0"/>
                <w:color w:val="000000"/>
              </w:rPr>
              <w:t>findings</w:t>
            </w:r>
            <w:r w:rsidRPr="006F2C8F">
              <w:rPr>
                <w:rFonts w:asciiTheme="minorHAnsi" w:hAnsiTheme="minorHAnsi"/>
                <w:i w:val="0"/>
                <w:color w:val="000000"/>
              </w:rPr>
              <w:t xml:space="preserve"> .</w:t>
            </w:r>
            <w:proofErr w:type="gramEnd"/>
            <w:r w:rsidRPr="006F2C8F">
              <w:rPr>
                <w:rFonts w:asciiTheme="minorHAnsi" w:hAnsiTheme="minorHAnsi"/>
                <w:i w:val="0"/>
                <w:color w:val="000000"/>
              </w:rPr>
              <w:t xml:space="preserve"> </w:t>
            </w:r>
            <w:r w:rsidRPr="006F2C8F">
              <w:rPr>
                <w:rFonts w:asciiTheme="minorHAnsi" w:hAnsiTheme="minorHAnsi"/>
                <w:color w:val="000000"/>
              </w:rPr>
              <w:t>British Journal of Psychology</w:t>
            </w:r>
            <w:r w:rsidRPr="006F2C8F">
              <w:rPr>
                <w:rFonts w:asciiTheme="minorHAnsi" w:hAnsiTheme="minorHAnsi"/>
                <w:b/>
                <w:i w:val="0"/>
                <w:color w:val="000000"/>
              </w:rPr>
              <w:t>,</w:t>
            </w:r>
            <w:r w:rsidRPr="006F2C8F">
              <w:rPr>
                <w:rFonts w:asciiTheme="minorHAnsi" w:hAnsiTheme="minorHAnsi"/>
                <w:i w:val="0"/>
                <w:color w:val="000000"/>
              </w:rPr>
              <w:t xml:space="preserve"> 103(2):183-202. DOI:10.1111/j.2044-8295.2011.02063.</w:t>
            </w:r>
          </w:p>
        </w:tc>
      </w:tr>
      <w:tr w:rsidR="00934AD3" w:rsidRPr="006F2C8F" w14:paraId="0D4BDDD8" w14:textId="77777777" w:rsidTr="00BE6456">
        <w:tc>
          <w:tcPr>
            <w:tcW w:w="8302" w:type="dxa"/>
          </w:tcPr>
          <w:p w14:paraId="531CA752" w14:textId="07E4B538" w:rsidR="00934AD3" w:rsidRPr="006F2C8F" w:rsidRDefault="0003370F" w:rsidP="0003370F">
            <w:pPr>
              <w:pStyle w:val="Heading5"/>
              <w:ind w:left="1440" w:hanging="1440"/>
              <w:rPr>
                <w:rFonts w:asciiTheme="minorHAnsi" w:hAnsiTheme="minorHAnsi"/>
                <w:b/>
                <w:bCs/>
                <w:i w:val="0"/>
              </w:rPr>
            </w:pPr>
            <w:r w:rsidRPr="006F2C8F">
              <w:rPr>
                <w:rFonts w:asciiTheme="minorHAnsi" w:hAnsiTheme="minorHAnsi"/>
              </w:rPr>
              <w:t>2012</w:t>
            </w:r>
            <w:r w:rsidRPr="006F2C8F">
              <w:rPr>
                <w:rFonts w:asciiTheme="minorHAnsi" w:hAnsiTheme="minorHAnsi"/>
                <w:i w:val="0"/>
              </w:rPr>
              <w:tab/>
            </w:r>
            <w:proofErr w:type="spellStart"/>
            <w:r w:rsidRPr="006F2C8F">
              <w:rPr>
                <w:rFonts w:asciiTheme="minorHAnsi" w:hAnsiTheme="minorHAnsi"/>
                <w:i w:val="0"/>
                <w:color w:val="000000"/>
              </w:rPr>
              <w:t>Masley</w:t>
            </w:r>
            <w:proofErr w:type="spellEnd"/>
            <w:r w:rsidRPr="006F2C8F">
              <w:rPr>
                <w:rFonts w:asciiTheme="minorHAnsi" w:hAnsiTheme="minorHAnsi"/>
                <w:i w:val="0"/>
                <w:color w:val="000000"/>
              </w:rPr>
              <w:t xml:space="preserve">, S., </w:t>
            </w:r>
            <w:proofErr w:type="spellStart"/>
            <w:r w:rsidRPr="006F2C8F">
              <w:rPr>
                <w:rFonts w:asciiTheme="minorHAnsi" w:hAnsiTheme="minorHAnsi"/>
                <w:i w:val="0"/>
                <w:color w:val="000000"/>
              </w:rPr>
              <w:t>Gillanders</w:t>
            </w:r>
            <w:proofErr w:type="spellEnd"/>
            <w:r w:rsidRPr="006F2C8F">
              <w:rPr>
                <w:rFonts w:asciiTheme="minorHAnsi" w:hAnsiTheme="minorHAnsi"/>
                <w:i w:val="0"/>
                <w:color w:val="000000"/>
              </w:rPr>
              <w:t xml:space="preserve">, D., Simpson, S. &amp; Taylor, M. </w:t>
            </w:r>
            <w:hyperlink r:id="rId27" w:history="1">
              <w:r w:rsidRPr="006F2C8F">
                <w:rPr>
                  <w:rFonts w:asciiTheme="minorHAnsi" w:hAnsiTheme="minorHAnsi"/>
                  <w:bCs/>
                  <w:i w:val="0"/>
                  <w:color w:val="000000"/>
                </w:rPr>
                <w:t xml:space="preserve">A Systematic Review of the Evidence Base for Schema Therapy </w:t>
              </w:r>
            </w:hyperlink>
            <w:r w:rsidRPr="006F2C8F">
              <w:rPr>
                <w:rFonts w:asciiTheme="minorHAnsi" w:hAnsiTheme="minorHAnsi"/>
                <w:b/>
                <w:bCs/>
                <w:i w:val="0"/>
                <w:color w:val="000000"/>
              </w:rPr>
              <w:t xml:space="preserve">. </w:t>
            </w:r>
            <w:r w:rsidRPr="006F2C8F">
              <w:rPr>
                <w:rFonts w:asciiTheme="minorHAnsi" w:hAnsiTheme="minorHAnsi"/>
                <w:color w:val="000000"/>
              </w:rPr>
              <w:t xml:space="preserve">Cognitive </w:t>
            </w:r>
            <w:proofErr w:type="spellStart"/>
            <w:r w:rsidRPr="006F2C8F">
              <w:rPr>
                <w:rFonts w:asciiTheme="minorHAnsi" w:hAnsiTheme="minorHAnsi"/>
                <w:color w:val="000000"/>
              </w:rPr>
              <w:t>behaviour</w:t>
            </w:r>
            <w:proofErr w:type="spellEnd"/>
            <w:r w:rsidRPr="006F2C8F">
              <w:rPr>
                <w:rFonts w:asciiTheme="minorHAnsi" w:hAnsiTheme="minorHAnsi"/>
                <w:color w:val="000000"/>
              </w:rPr>
              <w:t xml:space="preserve"> therapy,</w:t>
            </w:r>
            <w:r w:rsidRPr="006F2C8F">
              <w:rPr>
                <w:rFonts w:asciiTheme="minorHAnsi" w:hAnsiTheme="minorHAnsi"/>
                <w:i w:val="0"/>
                <w:color w:val="000000"/>
              </w:rPr>
              <w:t xml:space="preserve"> 41(3):185-202. DOI:10.1080/16506073.2011.614274</w:t>
            </w:r>
            <w:r w:rsidRPr="006F2C8F">
              <w:rPr>
                <w:rFonts w:asciiTheme="minorHAnsi" w:hAnsiTheme="minorHAnsi"/>
              </w:rPr>
              <w:t xml:space="preserve"> </w:t>
            </w:r>
          </w:p>
        </w:tc>
      </w:tr>
      <w:tr w:rsidR="00934AD3" w:rsidRPr="006F2C8F" w14:paraId="7EDB9E16" w14:textId="77777777" w:rsidTr="00BE6456">
        <w:tc>
          <w:tcPr>
            <w:tcW w:w="8302" w:type="dxa"/>
          </w:tcPr>
          <w:p w14:paraId="328A4DE8" w14:textId="739AC307" w:rsidR="00934AD3" w:rsidRPr="006F2C8F" w:rsidRDefault="0003370F" w:rsidP="0003370F">
            <w:pPr>
              <w:pStyle w:val="Heading5"/>
              <w:ind w:left="1440" w:hanging="1440"/>
              <w:rPr>
                <w:rFonts w:asciiTheme="minorHAnsi" w:hAnsiTheme="minorHAnsi"/>
              </w:rPr>
            </w:pPr>
            <w:r w:rsidRPr="006F2C8F">
              <w:rPr>
                <w:rFonts w:asciiTheme="minorHAnsi" w:hAnsiTheme="minorHAnsi"/>
              </w:rPr>
              <w:t>2011</w:t>
            </w:r>
            <w:r w:rsidRPr="006F2C8F">
              <w:rPr>
                <w:rFonts w:asciiTheme="minorHAnsi" w:hAnsiTheme="minorHAnsi"/>
                <w:i w:val="0"/>
              </w:rPr>
              <w:tab/>
            </w:r>
            <w:r w:rsidRPr="006F2C8F">
              <w:rPr>
                <w:rFonts w:asciiTheme="minorHAnsi" w:hAnsiTheme="minorHAnsi"/>
                <w:i w:val="0"/>
                <w:color w:val="000000"/>
              </w:rPr>
              <w:t xml:space="preserve">Simpson, S. &amp; Slowey, L. </w:t>
            </w:r>
            <w:hyperlink r:id="rId28" w:history="1">
              <w:r w:rsidRPr="006F2C8F">
                <w:rPr>
                  <w:rStyle w:val="publication-title"/>
                  <w:rFonts w:asciiTheme="minorHAnsi" w:hAnsiTheme="minorHAnsi"/>
                  <w:i w:val="0"/>
                  <w:color w:val="000000"/>
                </w:rPr>
                <w:t>Video Therapy for Atypical Eating Disorder and Obesity: A Case Study</w:t>
              </w:r>
              <w:r w:rsidRPr="006F2C8F">
                <w:rPr>
                  <w:rStyle w:val="Hyperlink"/>
                  <w:rFonts w:asciiTheme="minorHAnsi" w:hAnsiTheme="minorHAnsi"/>
                  <w:i w:val="0"/>
                  <w:color w:val="000000"/>
                  <w:u w:val="none"/>
                </w:rPr>
                <w:t xml:space="preserve"> </w:t>
              </w:r>
            </w:hyperlink>
            <w:r w:rsidRPr="006F2C8F">
              <w:rPr>
                <w:rFonts w:asciiTheme="minorHAnsi" w:hAnsiTheme="minorHAnsi"/>
                <w:i w:val="0"/>
                <w:color w:val="000000"/>
              </w:rPr>
              <w:t xml:space="preserve"> </w:t>
            </w:r>
            <w:r w:rsidRPr="006F2C8F">
              <w:rPr>
                <w:rFonts w:asciiTheme="minorHAnsi" w:hAnsiTheme="minorHAnsi"/>
                <w:color w:val="000000"/>
              </w:rPr>
              <w:t>Clinical Practice and Epidemiology in Mental Health</w:t>
            </w:r>
            <w:r w:rsidRPr="006F2C8F">
              <w:rPr>
                <w:rFonts w:asciiTheme="minorHAnsi" w:hAnsiTheme="minorHAnsi"/>
                <w:i w:val="0"/>
                <w:color w:val="000000"/>
              </w:rPr>
              <w:t>, 7(1):38-43. DOI:10.2174/1745017901107010038</w:t>
            </w:r>
            <w:r w:rsidRPr="006F2C8F">
              <w:rPr>
                <w:rFonts w:asciiTheme="minorHAnsi" w:hAnsiTheme="minorHAnsi"/>
              </w:rPr>
              <w:t xml:space="preserve"> </w:t>
            </w:r>
          </w:p>
        </w:tc>
      </w:tr>
      <w:tr w:rsidR="00934AD3" w:rsidRPr="006F2C8F" w14:paraId="79858F1E" w14:textId="77777777" w:rsidTr="00BE6456">
        <w:tc>
          <w:tcPr>
            <w:tcW w:w="8302" w:type="dxa"/>
          </w:tcPr>
          <w:p w14:paraId="4A4CA5E8" w14:textId="25FB778C" w:rsidR="00934AD3" w:rsidRPr="006F2C8F" w:rsidRDefault="0003370F" w:rsidP="0003370F">
            <w:pPr>
              <w:pStyle w:val="Heading5"/>
              <w:ind w:left="1440" w:hanging="1440"/>
              <w:rPr>
                <w:rFonts w:asciiTheme="minorHAnsi" w:hAnsiTheme="minorHAnsi"/>
              </w:rPr>
            </w:pPr>
            <w:r w:rsidRPr="006F2C8F">
              <w:rPr>
                <w:rFonts w:asciiTheme="minorHAnsi" w:hAnsiTheme="minorHAnsi"/>
                <w:i w:val="0"/>
              </w:rPr>
              <w:t>2011</w:t>
            </w:r>
            <w:r w:rsidRPr="006F2C8F">
              <w:rPr>
                <w:rFonts w:asciiTheme="minorHAnsi" w:hAnsiTheme="minorHAnsi"/>
                <w:i w:val="0"/>
              </w:rPr>
              <w:tab/>
            </w:r>
            <w:proofErr w:type="spellStart"/>
            <w:r w:rsidRPr="006F2C8F">
              <w:rPr>
                <w:rFonts w:asciiTheme="minorHAnsi" w:hAnsiTheme="minorHAnsi"/>
                <w:i w:val="0"/>
              </w:rPr>
              <w:t>Castelnuovo</w:t>
            </w:r>
            <w:proofErr w:type="spellEnd"/>
            <w:r w:rsidRPr="006F2C8F">
              <w:rPr>
                <w:rFonts w:asciiTheme="minorHAnsi" w:hAnsiTheme="minorHAnsi"/>
                <w:i w:val="0"/>
              </w:rPr>
              <w:t xml:space="preserve">, G. &amp; Simpson, S. </w:t>
            </w:r>
            <w:proofErr w:type="spellStart"/>
            <w:r w:rsidRPr="006F2C8F">
              <w:rPr>
                <w:rStyle w:val="publication-title"/>
                <w:rFonts w:asciiTheme="minorHAnsi" w:hAnsiTheme="minorHAnsi"/>
                <w:i w:val="0"/>
                <w:color w:val="000000"/>
              </w:rPr>
              <w:t>Ebesity</w:t>
            </w:r>
            <w:proofErr w:type="spellEnd"/>
            <w:r w:rsidRPr="006F2C8F">
              <w:rPr>
                <w:rStyle w:val="publication-title"/>
                <w:rFonts w:asciiTheme="minorHAnsi" w:hAnsiTheme="minorHAnsi"/>
                <w:i w:val="0"/>
                <w:color w:val="000000"/>
              </w:rPr>
              <w:t xml:space="preserve"> – E-Health for Obesity – New Technologies for the Treatment of Obesity in Clinical Psychology and Medicine</w:t>
            </w:r>
            <w:r w:rsidRPr="006F2C8F">
              <w:rPr>
                <w:rFonts w:asciiTheme="minorHAnsi" w:hAnsiTheme="minorHAnsi"/>
                <w:i w:val="0"/>
                <w:color w:val="000000"/>
              </w:rPr>
              <w:t xml:space="preserve">, </w:t>
            </w:r>
            <w:r w:rsidRPr="006F2C8F">
              <w:rPr>
                <w:rFonts w:asciiTheme="minorHAnsi" w:hAnsiTheme="minorHAnsi"/>
                <w:color w:val="000000"/>
              </w:rPr>
              <w:t>Clinical Practice and Epidemiology in Mental Health,</w:t>
            </w:r>
            <w:r w:rsidRPr="006F2C8F">
              <w:rPr>
                <w:rFonts w:asciiTheme="minorHAnsi" w:hAnsiTheme="minorHAnsi"/>
                <w:i w:val="0"/>
                <w:color w:val="000000"/>
              </w:rPr>
              <w:t xml:space="preserve"> 7(1):5-8. DOI:10.2174/1745017901107010005</w:t>
            </w:r>
            <w:r w:rsidRPr="006F2C8F">
              <w:rPr>
                <w:rFonts w:asciiTheme="minorHAnsi" w:hAnsiTheme="minorHAnsi"/>
              </w:rPr>
              <w:t xml:space="preserve"> </w:t>
            </w:r>
          </w:p>
        </w:tc>
      </w:tr>
      <w:tr w:rsidR="00934AD3" w:rsidRPr="006F2C8F" w14:paraId="3D7CCF5D" w14:textId="77777777" w:rsidTr="00BE6456">
        <w:tc>
          <w:tcPr>
            <w:tcW w:w="8302" w:type="dxa"/>
          </w:tcPr>
          <w:p w14:paraId="13D069F0" w14:textId="2F0D22C4" w:rsidR="00934AD3" w:rsidRPr="006F2C8F" w:rsidRDefault="0003370F" w:rsidP="0003370F">
            <w:pPr>
              <w:pStyle w:val="Heading5"/>
              <w:ind w:left="1440" w:hanging="1440"/>
              <w:rPr>
                <w:rFonts w:asciiTheme="minorHAnsi" w:hAnsiTheme="minorHAnsi"/>
                <w:i w:val="0"/>
                <w:color w:val="000000"/>
              </w:rPr>
            </w:pPr>
            <w:r w:rsidRPr="006F2C8F">
              <w:rPr>
                <w:rFonts w:asciiTheme="minorHAnsi" w:hAnsiTheme="minorHAnsi"/>
              </w:rPr>
              <w:t>2010</w:t>
            </w:r>
            <w:r w:rsidRPr="006F2C8F">
              <w:rPr>
                <w:rFonts w:asciiTheme="minorHAnsi" w:hAnsiTheme="minorHAnsi"/>
              </w:rPr>
              <w:tab/>
            </w:r>
            <w:r w:rsidRPr="006F2C8F">
              <w:rPr>
                <w:rFonts w:asciiTheme="minorHAnsi" w:hAnsiTheme="minorHAnsi"/>
                <w:i w:val="0"/>
                <w:color w:val="000000"/>
              </w:rPr>
              <w:t xml:space="preserve">Simpson, S., Morrow, E., van </w:t>
            </w:r>
            <w:proofErr w:type="spellStart"/>
            <w:r w:rsidRPr="006F2C8F">
              <w:rPr>
                <w:rFonts w:asciiTheme="minorHAnsi" w:hAnsiTheme="minorHAnsi"/>
                <w:i w:val="0"/>
                <w:color w:val="000000"/>
              </w:rPr>
              <w:t>Vreeswijk</w:t>
            </w:r>
            <w:proofErr w:type="spellEnd"/>
            <w:r w:rsidRPr="006F2C8F">
              <w:rPr>
                <w:rFonts w:asciiTheme="minorHAnsi" w:hAnsiTheme="minorHAnsi"/>
                <w:i w:val="0"/>
                <w:color w:val="000000"/>
              </w:rPr>
              <w:t xml:space="preserve">, M. &amp; Reid, C. </w:t>
            </w:r>
            <w:r w:rsidRPr="006F2C8F">
              <w:rPr>
                <w:rStyle w:val="publication-title"/>
                <w:rFonts w:asciiTheme="minorHAnsi" w:hAnsiTheme="minorHAnsi"/>
                <w:i w:val="0"/>
                <w:color w:val="000000"/>
              </w:rPr>
              <w:t>Group Schema Therapy for Eating Disorders: A Pilot Study</w:t>
            </w:r>
            <w:r w:rsidRPr="006F2C8F">
              <w:rPr>
                <w:rFonts w:asciiTheme="minorHAnsi" w:hAnsiTheme="minorHAnsi"/>
                <w:b/>
                <w:i w:val="0"/>
                <w:color w:val="000000"/>
              </w:rPr>
              <w:t xml:space="preserve">. </w:t>
            </w:r>
            <w:r w:rsidRPr="006F2C8F">
              <w:rPr>
                <w:rFonts w:asciiTheme="minorHAnsi" w:hAnsiTheme="minorHAnsi"/>
                <w:color w:val="000000"/>
              </w:rPr>
              <w:t>Frontiers in Psychology,</w:t>
            </w:r>
            <w:r w:rsidRPr="006F2C8F">
              <w:rPr>
                <w:rFonts w:asciiTheme="minorHAnsi" w:hAnsiTheme="minorHAnsi"/>
                <w:i w:val="0"/>
                <w:color w:val="000000"/>
              </w:rPr>
              <w:t xml:space="preserve"> 1:182. DOI:10.3389/fpsyg.2010.00182</w:t>
            </w:r>
            <w:r w:rsidRPr="006F2C8F">
              <w:rPr>
                <w:rStyle w:val="impact"/>
                <w:rFonts w:asciiTheme="minorHAnsi" w:hAnsiTheme="minorHAnsi"/>
                <w:i w:val="0"/>
                <w:color w:val="000000"/>
              </w:rPr>
              <w:t xml:space="preserve"> · </w:t>
            </w:r>
          </w:p>
        </w:tc>
      </w:tr>
      <w:tr w:rsidR="0003370F" w:rsidRPr="006F2C8F" w14:paraId="1AA1B867" w14:textId="77777777" w:rsidTr="00BE6456">
        <w:tc>
          <w:tcPr>
            <w:tcW w:w="8302" w:type="dxa"/>
          </w:tcPr>
          <w:p w14:paraId="392D51A3" w14:textId="51052D39" w:rsidR="0003370F" w:rsidRPr="006F2C8F" w:rsidRDefault="0003370F" w:rsidP="0003370F">
            <w:pPr>
              <w:ind w:left="1440" w:hanging="1440"/>
              <w:rPr>
                <w:rFonts w:asciiTheme="minorHAnsi" w:hAnsiTheme="minorHAnsi"/>
              </w:rPr>
            </w:pPr>
            <w:r w:rsidRPr="006F2C8F">
              <w:rPr>
                <w:rFonts w:asciiTheme="minorHAnsi" w:hAnsiTheme="minorHAnsi"/>
                <w:i/>
              </w:rPr>
              <w:t>2009</w:t>
            </w:r>
            <w:r w:rsidR="00FC0EBC">
              <w:rPr>
                <w:rFonts w:asciiTheme="minorHAnsi" w:hAnsiTheme="minorHAnsi"/>
              </w:rPr>
              <w:tab/>
            </w:r>
            <w:r w:rsidRPr="006F2C8F">
              <w:rPr>
                <w:rFonts w:asciiTheme="minorHAnsi" w:hAnsiTheme="minorHAnsi"/>
              </w:rPr>
              <w:t xml:space="preserve">Keith, L., </w:t>
            </w:r>
            <w:proofErr w:type="spellStart"/>
            <w:r w:rsidR="00FC0EBC">
              <w:rPr>
                <w:rFonts w:asciiTheme="minorHAnsi" w:hAnsiTheme="minorHAnsi"/>
              </w:rPr>
              <w:t>Gillanders</w:t>
            </w:r>
            <w:proofErr w:type="spellEnd"/>
            <w:r w:rsidR="00FC0EBC">
              <w:rPr>
                <w:rFonts w:asciiTheme="minorHAnsi" w:hAnsiTheme="minorHAnsi"/>
              </w:rPr>
              <w:t xml:space="preserve">, D. &amp; </w:t>
            </w:r>
            <w:r w:rsidRPr="006F2C8F">
              <w:rPr>
                <w:rFonts w:asciiTheme="minorHAnsi" w:hAnsiTheme="minorHAnsi"/>
              </w:rPr>
              <w:t xml:space="preserve">Simpson, S. An exploration of the main sources of shame in an eating disordered population. </w:t>
            </w:r>
            <w:r w:rsidRPr="006F2C8F">
              <w:rPr>
                <w:rFonts w:asciiTheme="minorHAnsi" w:hAnsiTheme="minorHAnsi"/>
                <w:i/>
              </w:rPr>
              <w:t>Clinical Psychology &amp; Psychotherapy, 16</w:t>
            </w:r>
            <w:r w:rsidRPr="006F2C8F">
              <w:rPr>
                <w:rFonts w:asciiTheme="minorHAnsi" w:hAnsiTheme="minorHAnsi"/>
                <w:b/>
              </w:rPr>
              <w:t>,</w:t>
            </w:r>
            <w:r w:rsidRPr="006F2C8F">
              <w:rPr>
                <w:rFonts w:asciiTheme="minorHAnsi" w:hAnsiTheme="minorHAnsi"/>
              </w:rPr>
              <w:t xml:space="preserve"> 317-327</w:t>
            </w:r>
            <w:r w:rsidRPr="006F2C8F">
              <w:rPr>
                <w:rFonts w:asciiTheme="minorHAnsi" w:hAnsiTheme="minorHAnsi"/>
                <w:b/>
              </w:rPr>
              <w:t>.</w:t>
            </w:r>
            <w:r w:rsidRPr="006F2C8F">
              <w:rPr>
                <w:rFonts w:asciiTheme="minorHAnsi" w:hAnsiTheme="minorHAnsi"/>
              </w:rPr>
              <w:t xml:space="preserve"> </w:t>
            </w:r>
          </w:p>
        </w:tc>
      </w:tr>
    </w:tbl>
    <w:p w14:paraId="63F6BB12" w14:textId="77777777" w:rsidR="000F5E4B" w:rsidRPr="006F2C8F" w:rsidRDefault="000F5E4B">
      <w:pPr>
        <w:rPr>
          <w:rFonts w:asciiTheme="minorHAnsi" w:hAnsiTheme="minorHAnsi"/>
        </w:rPr>
      </w:pPr>
    </w:p>
    <w:p w14:paraId="501495C5" w14:textId="77777777" w:rsidR="00AF7DE1" w:rsidRPr="006F2C8F" w:rsidRDefault="00AF7DE1">
      <w:pPr>
        <w:pStyle w:val="Footer"/>
        <w:tabs>
          <w:tab w:val="clear" w:pos="4153"/>
          <w:tab w:val="clear" w:pos="8306"/>
        </w:tabs>
        <w:rPr>
          <w:rFonts w:asciiTheme="minorHAnsi" w:hAnsiTheme="minorHAnsi"/>
        </w:rPr>
      </w:pPr>
    </w:p>
    <w:p w14:paraId="40C27E75" w14:textId="77777777" w:rsidR="00AF7DE1" w:rsidRPr="006F2C8F" w:rsidRDefault="00AF7DE1">
      <w:pPr>
        <w:pStyle w:val="Footer"/>
        <w:tabs>
          <w:tab w:val="clear" w:pos="4153"/>
          <w:tab w:val="clear" w:pos="8306"/>
        </w:tabs>
        <w:rPr>
          <w:rFonts w:asciiTheme="minorHAnsi" w:hAnsiTheme="minorHAnsi"/>
        </w:rPr>
      </w:pPr>
    </w:p>
    <w:p w14:paraId="7A7A725D" w14:textId="77777777" w:rsidR="0044209A" w:rsidRPr="006F2C8F" w:rsidRDefault="0044209A" w:rsidP="0044209A">
      <w:pPr>
        <w:rPr>
          <w:rFonts w:asciiTheme="minorHAnsi" w:hAnsiTheme="minorHAnsi"/>
          <w:b/>
        </w:rPr>
      </w:pPr>
      <w:r w:rsidRPr="006F2C8F">
        <w:rPr>
          <w:rFonts w:asciiTheme="minorHAnsi" w:hAnsiTheme="minorHAnsi"/>
          <w:b/>
        </w:rPr>
        <w:t>PROFESSIONAL REPORTS and CONFERENCE PRESENTATIONS &amp; PROCEEDINGS (2006-2015 only)</w:t>
      </w:r>
    </w:p>
    <w:p w14:paraId="468249E1" w14:textId="77777777" w:rsidR="0044209A" w:rsidRPr="006F2C8F" w:rsidRDefault="0044209A" w:rsidP="0044209A">
      <w:pPr>
        <w:rPr>
          <w:rFonts w:asciiTheme="minorHAnsi" w:hAnsiTheme="minorHAnsi"/>
          <w:b/>
          <w:lang w:val="x-none"/>
        </w:rPr>
      </w:pPr>
    </w:p>
    <w:p w14:paraId="0F590C64" w14:textId="77777777" w:rsidR="0044209A" w:rsidRPr="006F2C8F" w:rsidRDefault="0044209A" w:rsidP="0044209A">
      <w:pPr>
        <w:rPr>
          <w:rFonts w:asciiTheme="minorHAnsi" w:hAnsiTheme="minorHAnsi"/>
          <w:b/>
          <w:lang w:val="x-none"/>
        </w:rPr>
      </w:pPr>
      <w:r w:rsidRPr="006F2C8F">
        <w:rPr>
          <w:rFonts w:asciiTheme="minorHAnsi" w:hAnsiTheme="minorHAnsi"/>
          <w:b/>
          <w:lang w:val="x-none"/>
        </w:rPr>
        <w:t>Keynote and invited speaker addresses</w:t>
      </w:r>
    </w:p>
    <w:tbl>
      <w:tblPr>
        <w:tblStyle w:val="TableGrid"/>
        <w:tblW w:w="0" w:type="auto"/>
        <w:tblLook w:val="04A0" w:firstRow="1" w:lastRow="0" w:firstColumn="1" w:lastColumn="0" w:noHBand="0" w:noVBand="1"/>
      </w:tblPr>
      <w:tblGrid>
        <w:gridCol w:w="8302"/>
      </w:tblGrid>
      <w:tr w:rsidR="00721420" w14:paraId="64CA9FDD" w14:textId="77777777" w:rsidTr="009179D1">
        <w:tc>
          <w:tcPr>
            <w:tcW w:w="8302" w:type="dxa"/>
          </w:tcPr>
          <w:p w14:paraId="6207EAE1" w14:textId="3623BBF0" w:rsidR="00721420" w:rsidRDefault="00721420" w:rsidP="00721420">
            <w:pPr>
              <w:ind w:left="1418" w:hanging="1418"/>
              <w:rPr>
                <w:rFonts w:asciiTheme="minorHAnsi" w:hAnsiTheme="minorHAnsi"/>
                <w:color w:val="000000"/>
              </w:rPr>
            </w:pPr>
            <w:r>
              <w:rPr>
                <w:rFonts w:asciiTheme="minorHAnsi" w:hAnsiTheme="minorHAnsi"/>
                <w:color w:val="000000"/>
              </w:rPr>
              <w:t xml:space="preserve">2019                 </w:t>
            </w:r>
            <w:r w:rsidRPr="00C45235">
              <w:rPr>
                <w:rFonts w:asciiTheme="minorHAnsi" w:hAnsiTheme="minorHAnsi"/>
                <w:i/>
                <w:color w:val="000000"/>
              </w:rPr>
              <w:t>Schema Therapy for Eating Disorders</w:t>
            </w:r>
            <w:r>
              <w:rPr>
                <w:rFonts w:asciiTheme="minorHAnsi" w:hAnsiTheme="minorHAnsi"/>
                <w:color w:val="000000"/>
              </w:rPr>
              <w:t>. Invited 1-day workshop at the ENLIGHT ISST Schema Therapy Conference, Edinburgh, Scotland.</w:t>
            </w:r>
          </w:p>
        </w:tc>
      </w:tr>
      <w:tr w:rsidR="00721420" w14:paraId="4CACAB0C" w14:textId="77777777" w:rsidTr="009179D1">
        <w:tc>
          <w:tcPr>
            <w:tcW w:w="8302" w:type="dxa"/>
          </w:tcPr>
          <w:p w14:paraId="14A8B393" w14:textId="77777777" w:rsidR="00721420" w:rsidRPr="00C45235" w:rsidRDefault="00721420" w:rsidP="00721420">
            <w:pPr>
              <w:contextualSpacing/>
              <w:rPr>
                <w:rFonts w:asciiTheme="minorHAnsi" w:hAnsiTheme="minorHAnsi" w:cstheme="minorHAnsi"/>
                <w:bCs/>
                <w:i/>
                <w:color w:val="000000" w:themeColor="text1"/>
              </w:rPr>
            </w:pPr>
            <w:r w:rsidRPr="00C45235">
              <w:rPr>
                <w:rFonts w:asciiTheme="minorHAnsi" w:hAnsiTheme="minorHAnsi"/>
                <w:color w:val="000000"/>
              </w:rPr>
              <w:t xml:space="preserve">2019                 </w:t>
            </w:r>
            <w:r w:rsidRPr="00C45235">
              <w:rPr>
                <w:rFonts w:asciiTheme="minorHAnsi" w:hAnsiTheme="minorHAnsi" w:cstheme="minorHAnsi"/>
                <w:b/>
                <w:bCs/>
                <w:color w:val="000000" w:themeColor="text1"/>
              </w:rPr>
              <w:t>Invited Keynote</w:t>
            </w:r>
            <w:r w:rsidRPr="00C45235">
              <w:rPr>
                <w:rFonts w:asciiTheme="minorHAnsi" w:hAnsiTheme="minorHAnsi" w:cstheme="minorHAnsi"/>
                <w:bCs/>
                <w:color w:val="000000" w:themeColor="text1"/>
              </w:rPr>
              <w:t xml:space="preserve"> at Dutch Schema Therapy Congress: </w:t>
            </w:r>
            <w:r w:rsidRPr="00C45235">
              <w:rPr>
                <w:rFonts w:asciiTheme="minorHAnsi" w:hAnsiTheme="minorHAnsi" w:cstheme="minorHAnsi"/>
                <w:bCs/>
                <w:i/>
                <w:color w:val="000000" w:themeColor="text1"/>
              </w:rPr>
              <w:t xml:space="preserve">Self-        </w:t>
            </w:r>
          </w:p>
          <w:p w14:paraId="0126E85B" w14:textId="26FDBD4F" w:rsidR="00721420" w:rsidRDefault="00721420" w:rsidP="00721420">
            <w:pPr>
              <w:ind w:left="1418" w:hanging="1418"/>
              <w:rPr>
                <w:rFonts w:asciiTheme="minorHAnsi" w:hAnsiTheme="minorHAnsi"/>
                <w:color w:val="000000"/>
              </w:rPr>
            </w:pPr>
            <w:r w:rsidRPr="00C45235">
              <w:rPr>
                <w:rFonts w:asciiTheme="minorHAnsi" w:hAnsiTheme="minorHAnsi" w:cstheme="minorHAnsi"/>
                <w:bCs/>
                <w:i/>
                <w:color w:val="000000" w:themeColor="text1"/>
              </w:rPr>
              <w:t xml:space="preserve">                          Restoration for Schema Therapists</w:t>
            </w:r>
            <w:r w:rsidRPr="00C45235">
              <w:rPr>
                <w:rFonts w:asciiTheme="minorHAnsi" w:hAnsiTheme="minorHAnsi" w:cstheme="minorHAnsi"/>
                <w:bCs/>
                <w:color w:val="000000" w:themeColor="text1"/>
              </w:rPr>
              <w:t xml:space="preserve">, Utrecht, </w:t>
            </w:r>
            <w:proofErr w:type="gramStart"/>
            <w:r w:rsidRPr="00C45235">
              <w:rPr>
                <w:rFonts w:asciiTheme="minorHAnsi" w:hAnsiTheme="minorHAnsi" w:cstheme="minorHAnsi"/>
                <w:bCs/>
                <w:color w:val="000000" w:themeColor="text1"/>
              </w:rPr>
              <w:t>Netherlands</w:t>
            </w:r>
            <w:r w:rsidRPr="00C45235">
              <w:rPr>
                <w:rFonts w:asciiTheme="minorHAnsi" w:hAnsiTheme="minorHAnsi" w:cstheme="minorHAnsi"/>
                <w:bCs/>
                <w:color w:val="000000" w:themeColor="text1"/>
                <w:lang w:val="en-AU"/>
              </w:rPr>
              <w:t xml:space="preserve">  </w:t>
            </w:r>
            <w:r w:rsidRPr="00C45235">
              <w:rPr>
                <w:rFonts w:asciiTheme="minorHAnsi" w:hAnsiTheme="minorHAnsi" w:cstheme="minorHAnsi"/>
                <w:bCs/>
                <w:color w:val="000000" w:themeColor="text1"/>
              </w:rPr>
              <w:t>(</w:t>
            </w:r>
            <w:proofErr w:type="gramEnd"/>
            <w:r w:rsidRPr="00C45235">
              <w:rPr>
                <w:rFonts w:asciiTheme="minorHAnsi" w:hAnsiTheme="minorHAnsi" w:cstheme="minorHAnsi"/>
                <w:bCs/>
                <w:color w:val="000000" w:themeColor="text1"/>
              </w:rPr>
              <w:t>20/9/19).</w:t>
            </w:r>
          </w:p>
        </w:tc>
      </w:tr>
      <w:tr w:rsidR="00721420" w:rsidRPr="003F2D5F" w14:paraId="5F8E4AA5" w14:textId="77777777" w:rsidTr="009179D1">
        <w:tc>
          <w:tcPr>
            <w:tcW w:w="8302" w:type="dxa"/>
          </w:tcPr>
          <w:p w14:paraId="172AC9D9" w14:textId="77777777" w:rsidR="00721420" w:rsidRPr="003F2D5F" w:rsidRDefault="00721420" w:rsidP="00721420">
            <w:pPr>
              <w:ind w:left="1418" w:hanging="1418"/>
              <w:rPr>
                <w:rFonts w:asciiTheme="minorHAnsi" w:hAnsiTheme="minorHAnsi"/>
                <w:color w:val="000000"/>
              </w:rPr>
            </w:pPr>
            <w:r>
              <w:rPr>
                <w:rFonts w:asciiTheme="minorHAnsi" w:hAnsiTheme="minorHAnsi"/>
                <w:color w:val="000000"/>
              </w:rPr>
              <w:lastRenderedPageBreak/>
              <w:t xml:space="preserve">2018                 </w:t>
            </w:r>
            <w:r>
              <w:rPr>
                <w:rFonts w:asciiTheme="minorHAnsi" w:hAnsiTheme="minorHAnsi"/>
                <w:i/>
                <w:color w:val="000000"/>
              </w:rPr>
              <w:t xml:space="preserve">Working with the </w:t>
            </w:r>
            <w:proofErr w:type="spellStart"/>
            <w:r>
              <w:rPr>
                <w:rFonts w:asciiTheme="minorHAnsi" w:hAnsiTheme="minorHAnsi"/>
                <w:i/>
                <w:color w:val="000000"/>
              </w:rPr>
              <w:t>Overcontroller</w:t>
            </w:r>
            <w:proofErr w:type="spellEnd"/>
            <w:r>
              <w:rPr>
                <w:rFonts w:asciiTheme="minorHAnsi" w:hAnsiTheme="minorHAnsi"/>
                <w:i/>
                <w:color w:val="000000"/>
              </w:rPr>
              <w:t xml:space="preserve"> and other Eating Disorder Modes. (</w:t>
            </w:r>
            <w:proofErr w:type="gramStart"/>
            <w:r>
              <w:rPr>
                <w:rFonts w:asciiTheme="minorHAnsi" w:hAnsiTheme="minorHAnsi"/>
                <w:i/>
                <w:color w:val="000000"/>
              </w:rPr>
              <w:t>workshop[</w:t>
            </w:r>
            <w:proofErr w:type="gramEnd"/>
            <w:r>
              <w:rPr>
                <w:rFonts w:asciiTheme="minorHAnsi" w:hAnsiTheme="minorHAnsi"/>
                <w:i/>
                <w:color w:val="000000"/>
              </w:rPr>
              <w:t xml:space="preserve">) </w:t>
            </w:r>
            <w:r>
              <w:rPr>
                <w:rFonts w:asciiTheme="minorHAnsi" w:hAnsiTheme="minorHAnsi"/>
                <w:color w:val="000000"/>
              </w:rPr>
              <w:t>International Society for Schema Therapy, Amsterdam, May 2018</w:t>
            </w:r>
          </w:p>
        </w:tc>
      </w:tr>
      <w:tr w:rsidR="00721420" w:rsidRPr="00654B16" w14:paraId="4110A847" w14:textId="77777777" w:rsidTr="0044209A">
        <w:tc>
          <w:tcPr>
            <w:tcW w:w="8302" w:type="dxa"/>
          </w:tcPr>
          <w:p w14:paraId="1DEA5020" w14:textId="3981259C" w:rsidR="00721420" w:rsidRDefault="00721420" w:rsidP="00721420">
            <w:pPr>
              <w:ind w:left="1418" w:hanging="1418"/>
              <w:rPr>
                <w:rFonts w:asciiTheme="minorHAnsi" w:hAnsiTheme="minorHAnsi"/>
                <w:color w:val="000000"/>
              </w:rPr>
            </w:pPr>
            <w:r>
              <w:rPr>
                <w:rFonts w:asciiTheme="minorHAnsi" w:hAnsiTheme="minorHAnsi"/>
                <w:color w:val="000000"/>
              </w:rPr>
              <w:t xml:space="preserve">2016                 </w:t>
            </w:r>
            <w:r w:rsidRPr="00580292">
              <w:rPr>
                <w:rFonts w:asciiTheme="minorHAnsi" w:hAnsiTheme="minorHAnsi"/>
                <w:i/>
                <w:color w:val="000000"/>
                <w:lang w:val="en-AU"/>
              </w:rPr>
              <w:t>Short-term Group Schema Therapy for Mixed Personality Disorders: A Pilot Study.</w:t>
            </w:r>
            <w:r>
              <w:rPr>
                <w:rFonts w:asciiTheme="minorHAnsi" w:hAnsiTheme="minorHAnsi"/>
                <w:color w:val="000000"/>
                <w:lang w:val="en-AU"/>
              </w:rPr>
              <w:t xml:space="preserve"> Skewes, Samson, Simpson, van </w:t>
            </w:r>
            <w:proofErr w:type="spellStart"/>
            <w:r>
              <w:rPr>
                <w:rFonts w:asciiTheme="minorHAnsi" w:hAnsiTheme="minorHAnsi"/>
                <w:color w:val="000000"/>
                <w:lang w:val="en-AU"/>
              </w:rPr>
              <w:t>Vreeswijk</w:t>
            </w:r>
            <w:proofErr w:type="spellEnd"/>
            <w:r>
              <w:rPr>
                <w:rFonts w:asciiTheme="minorHAnsi" w:hAnsiTheme="minorHAnsi"/>
                <w:color w:val="000000"/>
                <w:lang w:val="en-AU"/>
              </w:rPr>
              <w:t xml:space="preserve">. </w:t>
            </w:r>
            <w:r w:rsidRPr="00A916AB">
              <w:rPr>
                <w:rFonts w:asciiTheme="minorHAnsi" w:hAnsiTheme="minorHAnsi"/>
                <w:color w:val="000000"/>
                <w:lang w:val="en-AU"/>
              </w:rPr>
              <w:t>International Society for Schema Therapy (ISST) Vienna Conference</w:t>
            </w:r>
            <w:r>
              <w:rPr>
                <w:rFonts w:asciiTheme="minorHAnsi" w:hAnsiTheme="minorHAnsi"/>
                <w:color w:val="000000"/>
                <w:lang w:val="en-AU"/>
              </w:rPr>
              <w:t>. (06/16)</w:t>
            </w:r>
          </w:p>
        </w:tc>
      </w:tr>
      <w:tr w:rsidR="00721420" w:rsidRPr="00654B16" w14:paraId="2ACAB21D" w14:textId="77777777" w:rsidTr="0044209A">
        <w:tc>
          <w:tcPr>
            <w:tcW w:w="8302" w:type="dxa"/>
          </w:tcPr>
          <w:p w14:paraId="33367057" w14:textId="2E4E8DC8" w:rsidR="00721420" w:rsidRDefault="00721420" w:rsidP="00721420">
            <w:pPr>
              <w:ind w:left="1418" w:hanging="1418"/>
              <w:rPr>
                <w:rFonts w:asciiTheme="minorHAnsi" w:hAnsiTheme="minorHAnsi"/>
                <w:i/>
                <w:color w:val="000000"/>
              </w:rPr>
            </w:pPr>
            <w:r>
              <w:rPr>
                <w:rFonts w:asciiTheme="minorHAnsi" w:hAnsiTheme="minorHAnsi"/>
                <w:color w:val="000000"/>
              </w:rPr>
              <w:t xml:space="preserve">2016                 </w:t>
            </w:r>
            <w:r w:rsidRPr="00BB28C5">
              <w:rPr>
                <w:rFonts w:asciiTheme="minorHAnsi" w:hAnsiTheme="minorHAnsi"/>
                <w:b/>
                <w:color w:val="000000"/>
              </w:rPr>
              <w:t>Invited Plenary Presentation:</w:t>
            </w:r>
            <w:r>
              <w:rPr>
                <w:rFonts w:asciiTheme="minorHAnsi" w:hAnsiTheme="minorHAnsi"/>
                <w:color w:val="000000"/>
              </w:rPr>
              <w:t xml:space="preserve"> ‘</w:t>
            </w:r>
            <w:r>
              <w:rPr>
                <w:rFonts w:asciiTheme="minorHAnsi" w:hAnsiTheme="minorHAnsi"/>
                <w:i/>
                <w:color w:val="000000"/>
              </w:rPr>
              <w:t xml:space="preserve">Schema Therapy for Eating Disorders’ </w:t>
            </w:r>
            <w:r w:rsidRPr="001D42C6">
              <w:rPr>
                <w:rFonts w:asciiTheme="minorHAnsi" w:hAnsiTheme="minorHAnsi"/>
                <w:b/>
                <w:color w:val="000000"/>
                <w:u w:val="single"/>
              </w:rPr>
              <w:t>and</w:t>
            </w:r>
            <w:r>
              <w:rPr>
                <w:rFonts w:asciiTheme="minorHAnsi" w:hAnsiTheme="minorHAnsi"/>
                <w:color w:val="000000"/>
              </w:rPr>
              <w:t xml:space="preserve"> </w:t>
            </w:r>
            <w:r w:rsidRPr="00BB28C5">
              <w:rPr>
                <w:rFonts w:asciiTheme="minorHAnsi" w:hAnsiTheme="minorHAnsi"/>
                <w:color w:val="000000"/>
              </w:rPr>
              <w:t>Symposium presentation</w:t>
            </w:r>
            <w:r>
              <w:rPr>
                <w:rFonts w:asciiTheme="minorHAnsi" w:hAnsiTheme="minorHAnsi"/>
                <w:color w:val="000000"/>
              </w:rPr>
              <w:t>:</w:t>
            </w:r>
            <w:r w:rsidRPr="004D2C25">
              <w:rPr>
                <w:rFonts w:asciiTheme="minorHAnsi" w:hAnsiTheme="minorHAnsi"/>
                <w:color w:val="000000"/>
              </w:rPr>
              <w:t xml:space="preserve"> </w:t>
            </w:r>
            <w:r w:rsidRPr="004D2C25">
              <w:rPr>
                <w:rFonts w:asciiTheme="minorHAnsi" w:hAnsiTheme="minorHAnsi"/>
                <w:i/>
                <w:color w:val="000000"/>
              </w:rPr>
              <w:t>‘Group Schema Mode Therapy for Eating Disorders (STE-g)’</w:t>
            </w:r>
            <w:r>
              <w:rPr>
                <w:rFonts w:asciiTheme="minorHAnsi" w:hAnsiTheme="minorHAnsi"/>
                <w:color w:val="000000"/>
              </w:rPr>
              <w:t xml:space="preserve">, </w:t>
            </w:r>
            <w:r w:rsidRPr="004D2C25">
              <w:rPr>
                <w:rFonts w:asciiTheme="minorHAnsi" w:hAnsiTheme="minorHAnsi"/>
                <w:color w:val="000000"/>
              </w:rPr>
              <w:t>Simpson, Brockman, Smith</w:t>
            </w:r>
            <w:r>
              <w:rPr>
                <w:rFonts w:asciiTheme="minorHAnsi" w:hAnsiTheme="minorHAnsi"/>
                <w:i/>
                <w:color w:val="000000"/>
              </w:rPr>
              <w:t xml:space="preserve">. </w:t>
            </w:r>
          </w:p>
          <w:p w14:paraId="72E087E8" w14:textId="4A8085F5" w:rsidR="00721420" w:rsidRPr="00F31617" w:rsidRDefault="00721420" w:rsidP="00721420">
            <w:pPr>
              <w:ind w:left="1418"/>
              <w:rPr>
                <w:rFonts w:asciiTheme="minorHAnsi" w:hAnsiTheme="minorHAnsi"/>
                <w:i/>
                <w:color w:val="000000"/>
              </w:rPr>
            </w:pPr>
            <w:r w:rsidRPr="00F31617">
              <w:rPr>
                <w:rFonts w:asciiTheme="minorHAnsi" w:hAnsiTheme="minorHAnsi"/>
                <w:color w:val="000000"/>
              </w:rPr>
              <w:t>8</w:t>
            </w:r>
            <w:r w:rsidRPr="00F31617">
              <w:rPr>
                <w:rFonts w:asciiTheme="minorHAnsi" w:hAnsiTheme="minorHAnsi"/>
                <w:color w:val="000000"/>
                <w:vertAlign w:val="superscript"/>
              </w:rPr>
              <w:t>th</w:t>
            </w:r>
            <w:r w:rsidRPr="00F31617">
              <w:rPr>
                <w:rFonts w:asciiTheme="minorHAnsi" w:hAnsiTheme="minorHAnsi"/>
                <w:color w:val="000000"/>
              </w:rPr>
              <w:t xml:space="preserve"> World Congress of </w:t>
            </w:r>
            <w:proofErr w:type="spellStart"/>
            <w:r w:rsidRPr="00F31617">
              <w:rPr>
                <w:rFonts w:asciiTheme="minorHAnsi" w:hAnsiTheme="minorHAnsi"/>
                <w:color w:val="000000"/>
              </w:rPr>
              <w:t>Behavioural</w:t>
            </w:r>
            <w:proofErr w:type="spellEnd"/>
            <w:r w:rsidRPr="00F31617">
              <w:rPr>
                <w:rFonts w:asciiTheme="minorHAnsi" w:hAnsiTheme="minorHAnsi"/>
                <w:color w:val="000000"/>
              </w:rPr>
              <w:t xml:space="preserve"> and Cognitive Therapi</w:t>
            </w:r>
            <w:r>
              <w:rPr>
                <w:rFonts w:asciiTheme="minorHAnsi" w:hAnsiTheme="minorHAnsi"/>
                <w:color w:val="000000"/>
              </w:rPr>
              <w:t>es, Melbourne, Australia.</w:t>
            </w:r>
            <w:r>
              <w:rPr>
                <w:rFonts w:asciiTheme="minorHAnsi" w:hAnsiTheme="minorHAnsi"/>
                <w:i/>
                <w:color w:val="000000"/>
              </w:rPr>
              <w:t xml:space="preserve"> (06/16)</w:t>
            </w:r>
          </w:p>
        </w:tc>
      </w:tr>
      <w:tr w:rsidR="00721420" w:rsidRPr="006F2C8F" w14:paraId="6740BD2A" w14:textId="77777777" w:rsidTr="0044209A">
        <w:tc>
          <w:tcPr>
            <w:tcW w:w="8302" w:type="dxa"/>
          </w:tcPr>
          <w:p w14:paraId="2F799B1F" w14:textId="6F0E780C" w:rsidR="00721420" w:rsidRDefault="00721420" w:rsidP="00721420">
            <w:pPr>
              <w:ind w:left="1440" w:hanging="1440"/>
              <w:rPr>
                <w:rFonts w:asciiTheme="minorHAnsi" w:hAnsiTheme="minorHAnsi"/>
                <w:color w:val="000000"/>
              </w:rPr>
            </w:pPr>
            <w:r>
              <w:rPr>
                <w:rFonts w:asciiTheme="minorHAnsi" w:hAnsiTheme="minorHAnsi"/>
                <w:color w:val="000000"/>
              </w:rPr>
              <w:t xml:space="preserve">2016                  </w:t>
            </w:r>
            <w:r w:rsidRPr="00F31617">
              <w:rPr>
                <w:rFonts w:asciiTheme="minorHAnsi" w:hAnsiTheme="minorHAnsi"/>
                <w:i/>
                <w:color w:val="000000"/>
              </w:rPr>
              <w:t>Building Therapeutic Relationships via videoconferencing.</w:t>
            </w:r>
            <w:r>
              <w:rPr>
                <w:rFonts w:asciiTheme="minorHAnsi" w:hAnsiTheme="minorHAnsi"/>
                <w:color w:val="000000"/>
              </w:rPr>
              <w:t xml:space="preserve"> Workshop with Dr. J. Ferguson. Telehealth &amp; Telecare Conference, Queen Margaret University, </w:t>
            </w:r>
            <w:proofErr w:type="spellStart"/>
            <w:r>
              <w:rPr>
                <w:rFonts w:asciiTheme="minorHAnsi" w:hAnsiTheme="minorHAnsi"/>
                <w:color w:val="000000"/>
              </w:rPr>
              <w:t>Musselburgh</w:t>
            </w:r>
            <w:proofErr w:type="spellEnd"/>
            <w:r>
              <w:rPr>
                <w:rFonts w:asciiTheme="minorHAnsi" w:hAnsiTheme="minorHAnsi"/>
                <w:color w:val="000000"/>
              </w:rPr>
              <w:t>, Scotland. (05/16)</w:t>
            </w:r>
          </w:p>
        </w:tc>
      </w:tr>
      <w:tr w:rsidR="00721420" w:rsidRPr="006F2C8F" w14:paraId="0F6D3BE9" w14:textId="77777777" w:rsidTr="0044209A">
        <w:tc>
          <w:tcPr>
            <w:tcW w:w="8302" w:type="dxa"/>
          </w:tcPr>
          <w:p w14:paraId="3EFD1DCE" w14:textId="04DD247A" w:rsidR="00721420" w:rsidRDefault="00721420" w:rsidP="00721420">
            <w:pPr>
              <w:ind w:left="1440" w:hanging="1440"/>
              <w:rPr>
                <w:rFonts w:asciiTheme="minorHAnsi" w:hAnsiTheme="minorHAnsi"/>
                <w:color w:val="000000"/>
              </w:rPr>
            </w:pPr>
            <w:r>
              <w:rPr>
                <w:rFonts w:asciiTheme="minorHAnsi" w:hAnsiTheme="minorHAnsi"/>
                <w:color w:val="000000"/>
              </w:rPr>
              <w:t xml:space="preserve">2016                  </w:t>
            </w:r>
            <w:r>
              <w:rPr>
                <w:rFonts w:asciiTheme="minorHAnsi" w:hAnsiTheme="minorHAnsi"/>
                <w:i/>
                <w:color w:val="000000"/>
                <w:lang w:val="en-GB"/>
              </w:rPr>
              <w:t xml:space="preserve">Speaking the Unspeakable: </w:t>
            </w:r>
            <w:r w:rsidRPr="00580292">
              <w:rPr>
                <w:rFonts w:asciiTheme="minorHAnsi" w:hAnsiTheme="minorHAnsi"/>
                <w:i/>
                <w:color w:val="000000"/>
                <w:lang w:val="en-GB"/>
              </w:rPr>
              <w:t>Artistic Expression in Eating Disorder Research and Schema Therap</w:t>
            </w:r>
            <w:r w:rsidRPr="00CF030A">
              <w:rPr>
                <w:rFonts w:asciiTheme="minorHAnsi" w:hAnsiTheme="minorHAnsi"/>
                <w:color w:val="000000"/>
                <w:lang w:val="en-GB"/>
              </w:rPr>
              <w:t>y</w:t>
            </w:r>
            <w:r>
              <w:rPr>
                <w:rFonts w:asciiTheme="minorHAnsi" w:hAnsiTheme="minorHAnsi"/>
                <w:color w:val="000000"/>
                <w:lang w:val="en-GB"/>
              </w:rPr>
              <w:t xml:space="preserve">. </w:t>
            </w:r>
            <w:r>
              <w:rPr>
                <w:rFonts w:asciiTheme="minorHAnsi" w:hAnsiTheme="minorHAnsi"/>
                <w:color w:val="000000"/>
              </w:rPr>
              <w:t xml:space="preserve">Hodge, L. &amp; Simpson, S. </w:t>
            </w:r>
            <w:r>
              <w:rPr>
                <w:rFonts w:asciiTheme="minorHAnsi" w:hAnsiTheme="minorHAnsi"/>
                <w:color w:val="000000"/>
                <w:lang w:val="en-GB"/>
              </w:rPr>
              <w:t>Australian &amp; NZ Eating Disorders and Obesity Conference. Gold Coast. 05/16</w:t>
            </w:r>
          </w:p>
        </w:tc>
      </w:tr>
      <w:tr w:rsidR="00721420" w:rsidRPr="006F2C8F" w14:paraId="3EF9381C" w14:textId="77777777" w:rsidTr="0044209A">
        <w:tc>
          <w:tcPr>
            <w:tcW w:w="8302" w:type="dxa"/>
          </w:tcPr>
          <w:p w14:paraId="5118C98E" w14:textId="178C0686" w:rsidR="00721420" w:rsidRPr="00F31617" w:rsidRDefault="00721420" w:rsidP="00721420">
            <w:pPr>
              <w:ind w:left="1440" w:hanging="1440"/>
              <w:rPr>
                <w:rFonts w:asciiTheme="minorHAnsi" w:hAnsiTheme="minorHAnsi"/>
                <w:color w:val="000000"/>
              </w:rPr>
            </w:pPr>
            <w:r>
              <w:rPr>
                <w:rFonts w:asciiTheme="minorHAnsi" w:hAnsiTheme="minorHAnsi"/>
                <w:color w:val="000000"/>
              </w:rPr>
              <w:t xml:space="preserve">2016                 </w:t>
            </w:r>
            <w:r w:rsidRPr="00F31617">
              <w:rPr>
                <w:rFonts w:asciiTheme="minorHAnsi" w:hAnsiTheme="minorHAnsi"/>
                <w:i/>
                <w:color w:val="000000"/>
              </w:rPr>
              <w:t>Schema Therapy for Eating Disorders</w:t>
            </w:r>
            <w:r>
              <w:rPr>
                <w:rFonts w:asciiTheme="minorHAnsi" w:hAnsiTheme="minorHAnsi"/>
                <w:color w:val="000000"/>
              </w:rPr>
              <w:t xml:space="preserve"> Webinar for PEWBIG (Australian Psychological Society: Psychology of Eating, Weight and Body Image Special Interest Group). Australia-wide webinar for clinicians and researchers working in eating disorders (06/16)</w:t>
            </w:r>
          </w:p>
        </w:tc>
      </w:tr>
      <w:tr w:rsidR="00721420" w:rsidRPr="006F2C8F" w14:paraId="450DCA72" w14:textId="77777777" w:rsidTr="0044209A">
        <w:tc>
          <w:tcPr>
            <w:tcW w:w="8302" w:type="dxa"/>
          </w:tcPr>
          <w:p w14:paraId="1599B6FD" w14:textId="7424A3F5" w:rsidR="00721420" w:rsidRPr="001D6EC6" w:rsidRDefault="00721420" w:rsidP="00721420">
            <w:pPr>
              <w:ind w:left="1440" w:hanging="1440"/>
              <w:rPr>
                <w:rFonts w:asciiTheme="minorHAnsi" w:hAnsiTheme="minorHAnsi"/>
                <w:color w:val="000000"/>
              </w:rPr>
            </w:pPr>
            <w:r>
              <w:rPr>
                <w:rFonts w:asciiTheme="minorHAnsi" w:hAnsiTheme="minorHAnsi"/>
                <w:i/>
                <w:color w:val="000000"/>
              </w:rPr>
              <w:t xml:space="preserve">2016                 </w:t>
            </w:r>
            <w:r w:rsidRPr="006F2C8F">
              <w:rPr>
                <w:rFonts w:asciiTheme="minorHAnsi" w:hAnsiTheme="minorHAnsi"/>
                <w:color w:val="000000"/>
              </w:rPr>
              <w:t>Complex Relational Trauma and Childhood Sexual Abuse: current treatment approaches.</w:t>
            </w:r>
            <w:r w:rsidRPr="006F2C8F">
              <w:rPr>
                <w:rFonts w:asciiTheme="minorHAnsi" w:hAnsiTheme="minorHAnsi"/>
                <w:b/>
                <w:color w:val="000000"/>
              </w:rPr>
              <w:t xml:space="preserve"> </w:t>
            </w:r>
            <w:r w:rsidRPr="006F2C8F">
              <w:rPr>
                <w:rFonts w:asciiTheme="minorHAnsi" w:hAnsiTheme="minorHAnsi"/>
                <w:color w:val="000000"/>
              </w:rPr>
              <w:t xml:space="preserve">Seminar presented with Dr Julian </w:t>
            </w:r>
            <w:proofErr w:type="spellStart"/>
            <w:r w:rsidRPr="006F2C8F">
              <w:rPr>
                <w:rFonts w:asciiTheme="minorHAnsi" w:hAnsiTheme="minorHAnsi"/>
                <w:color w:val="000000"/>
              </w:rPr>
              <w:t>Toh</w:t>
            </w:r>
            <w:proofErr w:type="spellEnd"/>
            <w:r w:rsidRPr="006F2C8F">
              <w:rPr>
                <w:rFonts w:asciiTheme="minorHAnsi" w:hAnsiTheme="minorHAnsi"/>
                <w:color w:val="000000"/>
              </w:rPr>
              <w:t xml:space="preserve"> (Consultant Psychiatrist). </w:t>
            </w:r>
            <w:r w:rsidRPr="006F2C8F">
              <w:rPr>
                <w:rFonts w:asciiTheme="minorHAnsi" w:hAnsiTheme="minorHAnsi"/>
                <w:i/>
                <w:color w:val="000000"/>
              </w:rPr>
              <w:t>SA Psychiatry Trainee Lecture Program</w:t>
            </w:r>
            <w:r w:rsidRPr="006F2C8F">
              <w:rPr>
                <w:rFonts w:asciiTheme="minorHAnsi" w:hAnsiTheme="minorHAnsi"/>
                <w:color w:val="000000"/>
              </w:rPr>
              <w:t>, Glenside Hospital, Adelaide, SA. (05/</w:t>
            </w:r>
            <w:r>
              <w:rPr>
                <w:rFonts w:asciiTheme="minorHAnsi" w:hAnsiTheme="minorHAnsi"/>
                <w:color w:val="000000"/>
              </w:rPr>
              <w:t>16</w:t>
            </w:r>
            <w:r w:rsidRPr="006F2C8F">
              <w:rPr>
                <w:rFonts w:asciiTheme="minorHAnsi" w:hAnsiTheme="minorHAnsi"/>
                <w:color w:val="000000"/>
              </w:rPr>
              <w:t>)</w:t>
            </w:r>
          </w:p>
        </w:tc>
      </w:tr>
      <w:tr w:rsidR="00721420" w:rsidRPr="006F2C8F" w14:paraId="2FD5FCCB" w14:textId="77777777" w:rsidTr="0044209A">
        <w:tc>
          <w:tcPr>
            <w:tcW w:w="8302" w:type="dxa"/>
          </w:tcPr>
          <w:p w14:paraId="2C4D62DA" w14:textId="56EA25D4" w:rsidR="00721420" w:rsidRPr="006F2C8F" w:rsidRDefault="00721420" w:rsidP="00721420">
            <w:pPr>
              <w:ind w:left="1440" w:hanging="1440"/>
              <w:rPr>
                <w:rFonts w:asciiTheme="minorHAnsi" w:hAnsiTheme="minorHAnsi"/>
                <w:i/>
                <w:color w:val="000000"/>
              </w:rPr>
            </w:pPr>
            <w:r w:rsidRPr="006F2C8F">
              <w:rPr>
                <w:rFonts w:asciiTheme="minorHAnsi" w:hAnsiTheme="minorHAnsi"/>
                <w:i/>
                <w:color w:val="000000"/>
              </w:rPr>
              <w:t>2015</w:t>
            </w:r>
            <w:r w:rsidRPr="006F2C8F">
              <w:rPr>
                <w:rFonts w:asciiTheme="minorHAnsi" w:hAnsiTheme="minorHAnsi"/>
                <w:i/>
                <w:color w:val="000000"/>
              </w:rPr>
              <w:tab/>
            </w:r>
            <w:r w:rsidRPr="00F31617">
              <w:rPr>
                <w:rFonts w:asciiTheme="minorHAnsi" w:hAnsiTheme="minorHAnsi"/>
                <w:i/>
                <w:color w:val="000000"/>
              </w:rPr>
              <w:t>Schema Therapy for Eating Disorders – Master Class.</w:t>
            </w:r>
            <w:r w:rsidRPr="00F31617">
              <w:rPr>
                <w:rFonts w:asciiTheme="minorHAnsi" w:hAnsiTheme="minorHAnsi"/>
                <w:b/>
                <w:color w:val="000000"/>
              </w:rPr>
              <w:t xml:space="preserve"> </w:t>
            </w:r>
            <w:r w:rsidRPr="00F31617">
              <w:rPr>
                <w:rFonts w:asciiTheme="minorHAnsi" w:hAnsiTheme="minorHAnsi"/>
                <w:color w:val="000000"/>
              </w:rPr>
              <w:t xml:space="preserve">Simpson, S. </w:t>
            </w:r>
            <w:r w:rsidRPr="00F31617">
              <w:rPr>
                <w:rFonts w:asciiTheme="minorHAnsi" w:hAnsiTheme="minorHAnsi" w:cs="Consolas"/>
              </w:rPr>
              <w:t>Eating Disorder Program, Child and Adolescent Mental Health Service, (CAMHS) Child and Adolescent Health Service, Princess Margaret Hospital</w:t>
            </w:r>
            <w:r>
              <w:rPr>
                <w:rFonts w:asciiTheme="minorHAnsi" w:hAnsiTheme="minorHAnsi" w:cs="Consolas"/>
              </w:rPr>
              <w:t xml:space="preserve">. </w:t>
            </w:r>
            <w:r w:rsidRPr="00F31617">
              <w:rPr>
                <w:rFonts w:asciiTheme="minorHAnsi" w:hAnsiTheme="minorHAnsi"/>
                <w:color w:val="000000"/>
              </w:rPr>
              <w:t xml:space="preserve"> 2 –day workshop. (11/15)</w:t>
            </w:r>
          </w:p>
        </w:tc>
      </w:tr>
      <w:tr w:rsidR="00721420" w:rsidRPr="006F2C8F" w14:paraId="0FEC0BC0" w14:textId="77777777" w:rsidTr="0044209A">
        <w:tc>
          <w:tcPr>
            <w:tcW w:w="8302" w:type="dxa"/>
          </w:tcPr>
          <w:p w14:paraId="24D163BD" w14:textId="72131E8D" w:rsidR="00721420" w:rsidRPr="006F2C8F" w:rsidRDefault="00721420" w:rsidP="00721420">
            <w:pPr>
              <w:ind w:left="1440" w:hanging="1440"/>
              <w:rPr>
                <w:rFonts w:asciiTheme="minorHAnsi" w:hAnsiTheme="minorHAnsi"/>
                <w:color w:val="000000"/>
              </w:rPr>
            </w:pPr>
            <w:r w:rsidRPr="006F2C8F">
              <w:rPr>
                <w:rFonts w:asciiTheme="minorHAnsi" w:hAnsiTheme="minorHAnsi"/>
                <w:i/>
                <w:color w:val="000000"/>
              </w:rPr>
              <w:t>2015</w:t>
            </w:r>
            <w:r w:rsidRPr="006F2C8F">
              <w:rPr>
                <w:rFonts w:asciiTheme="minorHAnsi" w:hAnsiTheme="minorHAnsi"/>
                <w:i/>
                <w:color w:val="000000"/>
              </w:rPr>
              <w:tab/>
              <w:t>Schema Therapy for Eating Disorders – Master Class.</w:t>
            </w:r>
            <w:r w:rsidRPr="006F2C8F">
              <w:rPr>
                <w:rFonts w:asciiTheme="minorHAnsi" w:hAnsiTheme="minorHAnsi"/>
                <w:b/>
                <w:color w:val="000000"/>
              </w:rPr>
              <w:t xml:space="preserve"> </w:t>
            </w:r>
            <w:r w:rsidRPr="006F2C8F">
              <w:rPr>
                <w:rFonts w:asciiTheme="minorHAnsi" w:hAnsiTheme="minorHAnsi"/>
                <w:color w:val="000000"/>
              </w:rPr>
              <w:t>University of Western Sydney, Sydney, NSW. Simpson, S., Brockman, R., Smith, E.  2 –day workshop. (09/15)</w:t>
            </w:r>
          </w:p>
        </w:tc>
      </w:tr>
      <w:tr w:rsidR="00721420" w:rsidRPr="006F2C8F" w14:paraId="1BC0CD09" w14:textId="77777777" w:rsidTr="0044209A">
        <w:tc>
          <w:tcPr>
            <w:tcW w:w="8302" w:type="dxa"/>
          </w:tcPr>
          <w:p w14:paraId="19B1BCA9" w14:textId="5E361B87" w:rsidR="00721420" w:rsidRPr="006F2C8F" w:rsidRDefault="00721420" w:rsidP="00721420">
            <w:pPr>
              <w:ind w:left="1588" w:hanging="1588"/>
              <w:rPr>
                <w:rFonts w:asciiTheme="minorHAnsi" w:hAnsiTheme="minorHAnsi"/>
              </w:rPr>
            </w:pPr>
            <w:r w:rsidRPr="006F2C8F">
              <w:rPr>
                <w:rFonts w:asciiTheme="minorHAnsi" w:hAnsiTheme="minorHAnsi"/>
                <w:i/>
                <w:color w:val="000000"/>
              </w:rPr>
              <w:t>2015</w:t>
            </w:r>
            <w:r w:rsidRPr="006F2C8F">
              <w:rPr>
                <w:rFonts w:asciiTheme="minorHAnsi" w:hAnsiTheme="minorHAnsi"/>
                <w:color w:val="000000"/>
              </w:rPr>
              <w:t xml:space="preserve">                 </w:t>
            </w:r>
            <w:r w:rsidRPr="006F2C8F">
              <w:rPr>
                <w:rFonts w:asciiTheme="minorHAnsi" w:hAnsiTheme="minorHAnsi"/>
                <w:i/>
                <w:color w:val="000000"/>
              </w:rPr>
              <w:t>Schema Therapy Workshop</w:t>
            </w:r>
            <w:r w:rsidRPr="006F2C8F">
              <w:rPr>
                <w:rFonts w:asciiTheme="minorHAnsi" w:hAnsiTheme="minorHAnsi"/>
                <w:i/>
              </w:rPr>
              <w:t xml:space="preserve"> Retreat</w:t>
            </w:r>
            <w:r w:rsidRPr="006F2C8F">
              <w:rPr>
                <w:rFonts w:asciiTheme="minorHAnsi" w:hAnsiTheme="minorHAnsi"/>
                <w:b/>
                <w:i/>
              </w:rPr>
              <w:t>:</w:t>
            </w:r>
            <w:r w:rsidRPr="006F2C8F">
              <w:rPr>
                <w:rFonts w:asciiTheme="minorHAnsi" w:hAnsiTheme="minorHAnsi"/>
                <w:b/>
              </w:rPr>
              <w:t xml:space="preserve"> </w:t>
            </w:r>
            <w:r w:rsidRPr="006F2C8F">
              <w:rPr>
                <w:rFonts w:asciiTheme="minorHAnsi" w:hAnsiTheme="minorHAnsi"/>
              </w:rPr>
              <w:t xml:space="preserve">“My Schemas and </w:t>
            </w:r>
          </w:p>
          <w:p w14:paraId="6D8B802A" w14:textId="75A1F139" w:rsidR="00721420" w:rsidRPr="006F2C8F" w:rsidRDefault="00721420" w:rsidP="00721420">
            <w:pPr>
              <w:ind w:left="1440"/>
              <w:rPr>
                <w:rFonts w:asciiTheme="minorHAnsi" w:hAnsiTheme="minorHAnsi"/>
              </w:rPr>
            </w:pPr>
            <w:r w:rsidRPr="006F2C8F">
              <w:rPr>
                <w:rFonts w:asciiTheme="minorHAnsi" w:hAnsiTheme="minorHAnsi"/>
              </w:rPr>
              <w:t xml:space="preserve">Me- How to Increase Self Awareness, Resilience and Improve Therapeutic Outcomes.” The Mansion Resort hotel, </w:t>
            </w:r>
            <w:proofErr w:type="spellStart"/>
            <w:r w:rsidRPr="006F2C8F">
              <w:rPr>
                <w:rFonts w:asciiTheme="minorHAnsi" w:hAnsiTheme="minorHAnsi"/>
              </w:rPr>
              <w:t>Ubud</w:t>
            </w:r>
            <w:proofErr w:type="spellEnd"/>
            <w:r w:rsidRPr="006F2C8F">
              <w:rPr>
                <w:rFonts w:asciiTheme="minorHAnsi" w:hAnsiTheme="minorHAnsi"/>
              </w:rPr>
              <w:t>, Bali. (06/15).</w:t>
            </w:r>
          </w:p>
        </w:tc>
      </w:tr>
      <w:tr w:rsidR="00721420" w:rsidRPr="006F2C8F" w14:paraId="54844DD4" w14:textId="77777777" w:rsidTr="0044209A">
        <w:tc>
          <w:tcPr>
            <w:tcW w:w="8302" w:type="dxa"/>
          </w:tcPr>
          <w:p w14:paraId="045F3BC3" w14:textId="663FFB16" w:rsidR="00721420" w:rsidRPr="006F2C8F" w:rsidRDefault="00721420" w:rsidP="00721420">
            <w:pPr>
              <w:ind w:left="1447" w:hanging="1447"/>
              <w:rPr>
                <w:rFonts w:asciiTheme="minorHAnsi" w:hAnsiTheme="minorHAnsi"/>
                <w:i/>
                <w:color w:val="000000"/>
              </w:rPr>
            </w:pPr>
            <w:r w:rsidRPr="006F2C8F">
              <w:rPr>
                <w:rFonts w:asciiTheme="minorHAnsi" w:hAnsiTheme="minorHAnsi"/>
                <w:i/>
                <w:color w:val="000000"/>
              </w:rPr>
              <w:t>2015</w:t>
            </w:r>
            <w:r w:rsidRPr="006F2C8F">
              <w:rPr>
                <w:rFonts w:asciiTheme="minorHAnsi" w:hAnsiTheme="minorHAnsi"/>
                <w:i/>
                <w:color w:val="000000"/>
              </w:rPr>
              <w:tab/>
            </w:r>
            <w:r w:rsidRPr="006F2C8F">
              <w:rPr>
                <w:rFonts w:asciiTheme="minorHAnsi" w:hAnsiTheme="minorHAnsi"/>
                <w:color w:val="000000"/>
              </w:rPr>
              <w:t>Complex Relational Trauma and Childhood Sexual Abuse: current treatment approaches.</w:t>
            </w:r>
            <w:r w:rsidRPr="006F2C8F">
              <w:rPr>
                <w:rFonts w:asciiTheme="minorHAnsi" w:hAnsiTheme="minorHAnsi"/>
                <w:b/>
                <w:color w:val="000000"/>
              </w:rPr>
              <w:t xml:space="preserve"> </w:t>
            </w:r>
            <w:r w:rsidRPr="006F2C8F">
              <w:rPr>
                <w:rFonts w:asciiTheme="minorHAnsi" w:hAnsiTheme="minorHAnsi"/>
                <w:color w:val="000000"/>
              </w:rPr>
              <w:t xml:space="preserve">Seminar presented with Dr Julian </w:t>
            </w:r>
            <w:proofErr w:type="spellStart"/>
            <w:r w:rsidRPr="006F2C8F">
              <w:rPr>
                <w:rFonts w:asciiTheme="minorHAnsi" w:hAnsiTheme="minorHAnsi"/>
                <w:color w:val="000000"/>
              </w:rPr>
              <w:t>Toh</w:t>
            </w:r>
            <w:proofErr w:type="spellEnd"/>
            <w:r w:rsidRPr="006F2C8F">
              <w:rPr>
                <w:rFonts w:asciiTheme="minorHAnsi" w:hAnsiTheme="minorHAnsi"/>
                <w:color w:val="000000"/>
              </w:rPr>
              <w:t xml:space="preserve"> (Consultant Psychiatrist). </w:t>
            </w:r>
            <w:r w:rsidRPr="006F2C8F">
              <w:rPr>
                <w:rFonts w:asciiTheme="minorHAnsi" w:hAnsiTheme="minorHAnsi"/>
                <w:i/>
                <w:color w:val="000000"/>
              </w:rPr>
              <w:t>SA Psychiatry Trainee Lecture Program</w:t>
            </w:r>
            <w:r w:rsidRPr="006F2C8F">
              <w:rPr>
                <w:rFonts w:asciiTheme="minorHAnsi" w:hAnsiTheme="minorHAnsi"/>
                <w:color w:val="000000"/>
              </w:rPr>
              <w:t>, Glenside Hospital, Adelaide, SA. (05/15)</w:t>
            </w:r>
          </w:p>
        </w:tc>
      </w:tr>
      <w:tr w:rsidR="00721420" w:rsidRPr="006F2C8F" w14:paraId="1D3B1A3B" w14:textId="77777777" w:rsidTr="0044209A">
        <w:tc>
          <w:tcPr>
            <w:tcW w:w="8302" w:type="dxa"/>
          </w:tcPr>
          <w:p w14:paraId="4E869CD3" w14:textId="5586B3C4" w:rsidR="00721420" w:rsidRPr="006F2C8F" w:rsidRDefault="00721420" w:rsidP="00721420">
            <w:pPr>
              <w:pStyle w:val="Heading3"/>
              <w:ind w:left="1440" w:hanging="1440"/>
              <w:jc w:val="left"/>
              <w:rPr>
                <w:rFonts w:asciiTheme="minorHAnsi" w:hAnsiTheme="minorHAnsi"/>
                <w:b w:val="0"/>
                <w:color w:val="000000" w:themeColor="text1"/>
              </w:rPr>
            </w:pPr>
            <w:r w:rsidRPr="006F2C8F">
              <w:rPr>
                <w:rFonts w:asciiTheme="minorHAnsi" w:hAnsiTheme="minorHAnsi"/>
                <w:b w:val="0"/>
                <w:i/>
                <w:color w:val="000000"/>
              </w:rPr>
              <w:lastRenderedPageBreak/>
              <w:t>2015</w:t>
            </w:r>
            <w:r w:rsidRPr="006F2C8F">
              <w:rPr>
                <w:rFonts w:asciiTheme="minorHAnsi" w:hAnsiTheme="minorHAnsi"/>
                <w:i/>
                <w:color w:val="000000"/>
              </w:rPr>
              <w:tab/>
            </w:r>
            <w:r w:rsidRPr="006F2C8F">
              <w:rPr>
                <w:rFonts w:asciiTheme="minorHAnsi" w:hAnsiTheme="minorHAnsi"/>
                <w:b w:val="0"/>
                <w:color w:val="000000"/>
              </w:rPr>
              <w:t>Schema Therapy</w:t>
            </w:r>
            <w:r w:rsidRPr="006F2C8F">
              <w:rPr>
                <w:rFonts w:asciiTheme="minorHAnsi" w:hAnsiTheme="minorHAnsi"/>
                <w:b w:val="0"/>
                <w:i/>
                <w:color w:val="000000"/>
              </w:rPr>
              <w:t xml:space="preserve"> </w:t>
            </w:r>
            <w:r w:rsidRPr="006F2C8F">
              <w:rPr>
                <w:rFonts w:asciiTheme="minorHAnsi" w:hAnsiTheme="minorHAnsi"/>
                <w:b w:val="0"/>
                <w:color w:val="000000"/>
              </w:rPr>
              <w:t xml:space="preserve">for Borderline Personality Disorder. </w:t>
            </w:r>
            <w:r w:rsidRPr="006F2C8F">
              <w:rPr>
                <w:rFonts w:asciiTheme="minorHAnsi" w:hAnsiTheme="minorHAnsi" w:cs="Calibri"/>
                <w:b w:val="0"/>
                <w:i/>
              </w:rPr>
              <w:t>‘RANZCP Advanced Certificate Lecture Series in Psychotherapies’</w:t>
            </w:r>
            <w:r w:rsidRPr="006F2C8F">
              <w:rPr>
                <w:rFonts w:asciiTheme="minorHAnsi" w:hAnsiTheme="minorHAnsi"/>
                <w:b w:val="0"/>
                <w:i/>
                <w:color w:val="000000"/>
              </w:rPr>
              <w:t xml:space="preserve"> for Senior Psychiatry trainees and psychiatrists.</w:t>
            </w:r>
            <w:r w:rsidRPr="006F2C8F">
              <w:rPr>
                <w:rFonts w:asciiTheme="minorHAnsi" w:hAnsiTheme="minorHAnsi"/>
                <w:color w:val="000000"/>
              </w:rPr>
              <w:t xml:space="preserve"> </w:t>
            </w:r>
            <w:hyperlink r:id="rId29" w:history="1">
              <w:r w:rsidRPr="006F2C8F">
                <w:rPr>
                  <w:rStyle w:val="Hyperlink"/>
                  <w:rFonts w:asciiTheme="minorHAnsi" w:hAnsiTheme="minorHAnsi"/>
                  <w:b w:val="0"/>
                  <w:color w:val="000000" w:themeColor="text1"/>
                  <w:u w:val="none"/>
                </w:rPr>
                <w:t>Royal Australian and New Zealand College of Psychiatrists</w:t>
              </w:r>
            </w:hyperlink>
            <w:r w:rsidRPr="006F2C8F">
              <w:rPr>
                <w:rFonts w:asciiTheme="minorHAnsi" w:hAnsiTheme="minorHAnsi"/>
                <w:b w:val="0"/>
                <w:color w:val="000000" w:themeColor="text1"/>
              </w:rPr>
              <w:t>, Glenside Hospital, Adelaide, SA. (04/15)</w:t>
            </w:r>
          </w:p>
        </w:tc>
      </w:tr>
      <w:tr w:rsidR="00721420" w:rsidRPr="006F2C8F" w14:paraId="1F888EC9" w14:textId="77777777" w:rsidTr="0044209A">
        <w:tc>
          <w:tcPr>
            <w:tcW w:w="8302" w:type="dxa"/>
          </w:tcPr>
          <w:p w14:paraId="7F69F929" w14:textId="186E576D" w:rsidR="00721420" w:rsidRPr="006F2C8F" w:rsidRDefault="00721420" w:rsidP="00721420">
            <w:pPr>
              <w:ind w:left="1440" w:hanging="1440"/>
              <w:rPr>
                <w:rFonts w:asciiTheme="minorHAnsi" w:hAnsiTheme="minorHAnsi"/>
                <w:color w:val="000000"/>
              </w:rPr>
            </w:pPr>
            <w:r w:rsidRPr="006F2C8F">
              <w:rPr>
                <w:rFonts w:asciiTheme="minorHAnsi" w:hAnsiTheme="minorHAnsi"/>
                <w:i/>
                <w:color w:val="000000"/>
              </w:rPr>
              <w:t>2015</w:t>
            </w:r>
            <w:r w:rsidRPr="006F2C8F">
              <w:rPr>
                <w:rFonts w:asciiTheme="minorHAnsi" w:hAnsiTheme="minorHAnsi"/>
                <w:i/>
                <w:color w:val="000000"/>
              </w:rPr>
              <w:tab/>
            </w:r>
            <w:r w:rsidRPr="006F2C8F">
              <w:rPr>
                <w:rFonts w:asciiTheme="minorHAnsi" w:hAnsiTheme="minorHAnsi"/>
                <w:color w:val="000000"/>
              </w:rPr>
              <w:t xml:space="preserve">Working with Schemas and Core Beliefs in Complex Eating Disorder Management: 1-day workshop. </w:t>
            </w:r>
            <w:r w:rsidRPr="006F2C8F">
              <w:rPr>
                <w:rFonts w:asciiTheme="minorHAnsi" w:hAnsiTheme="minorHAnsi"/>
                <w:i/>
                <w:color w:val="000000"/>
              </w:rPr>
              <w:t>Australia and New Zealand Academy for Eating Disorders Inc. (ANZAED) Autumn Workshop Series Barossa Valley 2015 Vintage: “Eating Disorders Across the Lifespan”.</w:t>
            </w:r>
            <w:r w:rsidRPr="006F2C8F">
              <w:rPr>
                <w:rFonts w:asciiTheme="minorHAnsi" w:hAnsiTheme="minorHAnsi"/>
                <w:color w:val="000000"/>
              </w:rPr>
              <w:t xml:space="preserve"> (03/15). Barossa Valley, SA.</w:t>
            </w:r>
          </w:p>
        </w:tc>
      </w:tr>
      <w:tr w:rsidR="00721420" w:rsidRPr="006F2C8F" w14:paraId="5BF88A03" w14:textId="77777777" w:rsidTr="0044209A">
        <w:tc>
          <w:tcPr>
            <w:tcW w:w="8302" w:type="dxa"/>
          </w:tcPr>
          <w:p w14:paraId="3C4F69C1" w14:textId="26C3DCAF" w:rsidR="00721420" w:rsidRPr="006F2C8F" w:rsidRDefault="00721420" w:rsidP="00721420">
            <w:pPr>
              <w:ind w:left="1447" w:hanging="1447"/>
              <w:rPr>
                <w:rFonts w:asciiTheme="minorHAnsi" w:hAnsiTheme="minorHAnsi"/>
                <w:i/>
                <w:color w:val="000000"/>
              </w:rPr>
            </w:pPr>
            <w:r w:rsidRPr="006F2C8F">
              <w:rPr>
                <w:rFonts w:asciiTheme="minorHAnsi" w:hAnsiTheme="minorHAnsi"/>
                <w:i/>
                <w:color w:val="000000"/>
              </w:rPr>
              <w:t>2015</w:t>
            </w:r>
            <w:r w:rsidRPr="006F2C8F">
              <w:rPr>
                <w:rFonts w:asciiTheme="minorHAnsi" w:hAnsiTheme="minorHAnsi"/>
                <w:i/>
                <w:color w:val="000000"/>
              </w:rPr>
              <w:tab/>
            </w:r>
            <w:r w:rsidRPr="006F2C8F">
              <w:rPr>
                <w:rFonts w:asciiTheme="minorHAnsi" w:hAnsiTheme="minorHAnsi"/>
                <w:b/>
                <w:i/>
                <w:color w:val="000000"/>
              </w:rPr>
              <w:t>Conference Chair: Susan Simpson: ‘</w:t>
            </w:r>
            <w:r w:rsidRPr="006F2C8F">
              <w:rPr>
                <w:rFonts w:asciiTheme="minorHAnsi" w:hAnsiTheme="minorHAnsi"/>
                <w:b/>
                <w:i/>
              </w:rPr>
              <w:t>Tele-mental health research and practice’:</w:t>
            </w:r>
          </w:p>
          <w:p w14:paraId="4D98E089" w14:textId="77777777" w:rsidR="00721420" w:rsidRPr="006F2C8F" w:rsidRDefault="00721420" w:rsidP="00721420">
            <w:pPr>
              <w:ind w:left="1440" w:hanging="1440"/>
              <w:rPr>
                <w:rFonts w:asciiTheme="minorHAnsi" w:hAnsiTheme="minorHAnsi"/>
                <w:i/>
                <w:color w:val="000000"/>
              </w:rPr>
            </w:pPr>
            <w:r w:rsidRPr="006F2C8F">
              <w:rPr>
                <w:rFonts w:asciiTheme="minorHAnsi" w:hAnsiTheme="minorHAnsi"/>
                <w:i/>
                <w:color w:val="000000"/>
              </w:rPr>
              <w:tab/>
            </w:r>
          </w:p>
          <w:p w14:paraId="54DA7648" w14:textId="470C70CA" w:rsidR="00721420" w:rsidRPr="006F2C8F" w:rsidRDefault="00721420" w:rsidP="00721420">
            <w:pPr>
              <w:ind w:left="1447" w:hanging="1447"/>
              <w:rPr>
                <w:rFonts w:asciiTheme="minorHAnsi" w:hAnsiTheme="minorHAnsi"/>
              </w:rPr>
            </w:pPr>
            <w:r w:rsidRPr="006F2C8F">
              <w:rPr>
                <w:rFonts w:asciiTheme="minorHAnsi" w:hAnsiTheme="minorHAnsi"/>
              </w:rPr>
              <w:t xml:space="preserve">Paper:               Simpson, S. &amp; Richardson, L.  The future of </w:t>
            </w:r>
            <w:proofErr w:type="spellStart"/>
            <w:r w:rsidRPr="006F2C8F">
              <w:rPr>
                <w:rFonts w:asciiTheme="minorHAnsi" w:hAnsiTheme="minorHAnsi"/>
              </w:rPr>
              <w:t>telemental</w:t>
            </w:r>
            <w:proofErr w:type="spellEnd"/>
            <w:r w:rsidRPr="006F2C8F">
              <w:rPr>
                <w:rFonts w:asciiTheme="minorHAnsi" w:hAnsiTheme="minorHAnsi"/>
              </w:rPr>
              <w:t xml:space="preserve"> health and psychology in Australia: Restoring the Psychologically ‘clever country’?</w:t>
            </w:r>
            <w:r w:rsidRPr="006F2C8F">
              <w:rPr>
                <w:rFonts w:asciiTheme="minorHAnsi" w:hAnsiTheme="minorHAnsi"/>
                <w:b/>
              </w:rPr>
              <w:t xml:space="preserve">  </w:t>
            </w:r>
            <w:r w:rsidRPr="006F2C8F">
              <w:rPr>
                <w:rFonts w:asciiTheme="minorHAnsi" w:hAnsiTheme="minorHAnsi"/>
                <w:i/>
              </w:rPr>
              <w:t>Tele-mental health research and practice conference.</w:t>
            </w:r>
            <w:r w:rsidRPr="006F2C8F">
              <w:rPr>
                <w:rFonts w:asciiTheme="minorHAnsi" w:hAnsiTheme="minorHAnsi"/>
              </w:rPr>
              <w:t xml:space="preserve"> </w:t>
            </w:r>
            <w:r w:rsidRPr="006F2C8F">
              <w:rPr>
                <w:rFonts w:asciiTheme="minorHAnsi" w:eastAsia="Calibri" w:hAnsiTheme="minorHAnsi" w:cs="Arial"/>
                <w:bCs/>
              </w:rPr>
              <w:t xml:space="preserve">University of South Australia, </w:t>
            </w:r>
            <w:r w:rsidRPr="006F2C8F">
              <w:rPr>
                <w:rFonts w:asciiTheme="minorHAnsi" w:hAnsiTheme="minorHAnsi"/>
              </w:rPr>
              <w:t>Adelaide, (02/15).</w:t>
            </w:r>
          </w:p>
        </w:tc>
      </w:tr>
      <w:tr w:rsidR="00721420" w:rsidRPr="006F2C8F" w14:paraId="139B2365" w14:textId="77777777" w:rsidTr="0044209A">
        <w:tc>
          <w:tcPr>
            <w:tcW w:w="8302" w:type="dxa"/>
          </w:tcPr>
          <w:p w14:paraId="68D37778" w14:textId="12D1C447" w:rsidR="00721420" w:rsidRPr="006F2C8F" w:rsidRDefault="00721420" w:rsidP="00721420">
            <w:pPr>
              <w:spacing w:after="120"/>
              <w:ind w:left="1440" w:hanging="1440"/>
              <w:rPr>
                <w:rFonts w:asciiTheme="minorHAnsi" w:hAnsiTheme="minorHAnsi"/>
              </w:rPr>
            </w:pPr>
            <w:r w:rsidRPr="006F2C8F">
              <w:rPr>
                <w:rFonts w:asciiTheme="minorHAnsi" w:hAnsiTheme="minorHAnsi"/>
                <w:i/>
              </w:rPr>
              <w:t>2014</w:t>
            </w:r>
            <w:r w:rsidRPr="006F2C8F">
              <w:rPr>
                <w:rFonts w:asciiTheme="minorHAnsi" w:hAnsiTheme="minorHAnsi"/>
                <w:i/>
              </w:rPr>
              <w:tab/>
            </w:r>
            <w:r w:rsidRPr="006F2C8F">
              <w:rPr>
                <w:rFonts w:asciiTheme="minorHAnsi" w:hAnsiTheme="minorHAnsi"/>
              </w:rPr>
              <w:t>Simpson, S.</w:t>
            </w:r>
            <w:r w:rsidRPr="006F2C8F">
              <w:rPr>
                <w:rFonts w:asciiTheme="minorHAnsi" w:hAnsiTheme="minorHAnsi"/>
                <w:i/>
              </w:rPr>
              <w:t xml:space="preserve"> </w:t>
            </w:r>
            <w:r w:rsidRPr="006F2C8F">
              <w:rPr>
                <w:rFonts w:asciiTheme="minorHAnsi" w:hAnsiTheme="minorHAnsi"/>
              </w:rPr>
              <w:t>Schema Therapy for Cluster C Personality Disorders</w:t>
            </w:r>
            <w:r w:rsidRPr="006F2C8F">
              <w:rPr>
                <w:rFonts w:asciiTheme="minorHAnsi" w:hAnsiTheme="minorHAnsi"/>
                <w:i/>
              </w:rPr>
              <w:t>. Australian Psychological Society Clinical College (APS CCLIN). 4-hour seminar</w:t>
            </w:r>
            <w:r w:rsidRPr="006F2C8F">
              <w:rPr>
                <w:rFonts w:asciiTheme="minorHAnsi" w:hAnsiTheme="minorHAnsi"/>
              </w:rPr>
              <w:t xml:space="preserve">. Education Development Centre, Adelaide, SA. (09/14).  </w:t>
            </w:r>
          </w:p>
        </w:tc>
      </w:tr>
      <w:tr w:rsidR="00721420" w:rsidRPr="006F2C8F" w14:paraId="1F1E0D5E" w14:textId="77777777" w:rsidTr="0044209A">
        <w:tc>
          <w:tcPr>
            <w:tcW w:w="8302" w:type="dxa"/>
          </w:tcPr>
          <w:p w14:paraId="41A98347" w14:textId="2409B91C" w:rsidR="00721420" w:rsidRPr="006F2C8F" w:rsidRDefault="00721420" w:rsidP="00721420">
            <w:pPr>
              <w:spacing w:after="120"/>
              <w:ind w:left="1440" w:hanging="1440"/>
              <w:rPr>
                <w:rFonts w:asciiTheme="minorHAnsi" w:hAnsiTheme="minorHAnsi"/>
                <w:color w:val="000000" w:themeColor="text1"/>
              </w:rPr>
            </w:pPr>
            <w:r w:rsidRPr="006F2C8F">
              <w:rPr>
                <w:rFonts w:asciiTheme="minorHAnsi" w:hAnsiTheme="minorHAnsi"/>
                <w:i/>
              </w:rPr>
              <w:t>2014</w:t>
            </w:r>
            <w:r w:rsidRPr="006F2C8F">
              <w:rPr>
                <w:rFonts w:asciiTheme="minorHAnsi" w:hAnsiTheme="minorHAnsi"/>
                <w:i/>
              </w:rPr>
              <w:tab/>
            </w:r>
            <w:r w:rsidRPr="006F2C8F">
              <w:rPr>
                <w:rFonts w:asciiTheme="minorHAnsi" w:hAnsiTheme="minorHAnsi"/>
              </w:rPr>
              <w:t xml:space="preserve">Simpson, S. Smith, E., </w:t>
            </w:r>
            <w:proofErr w:type="spellStart"/>
            <w:r w:rsidRPr="006F2C8F">
              <w:rPr>
                <w:rFonts w:asciiTheme="minorHAnsi" w:hAnsiTheme="minorHAnsi"/>
              </w:rPr>
              <w:t>Selth</w:t>
            </w:r>
            <w:proofErr w:type="spellEnd"/>
            <w:r w:rsidRPr="006F2C8F">
              <w:rPr>
                <w:rFonts w:asciiTheme="minorHAnsi" w:hAnsiTheme="minorHAnsi"/>
              </w:rPr>
              <w:t xml:space="preserve">, S., Brockman, R., Tomkins, A. An exploration </w:t>
            </w:r>
            <w:r w:rsidRPr="006F2C8F">
              <w:rPr>
                <w:rFonts w:asciiTheme="minorHAnsi" w:hAnsiTheme="minorHAnsi"/>
                <w:color w:val="000000" w:themeColor="text1"/>
              </w:rPr>
              <w:t xml:space="preserve">of Schema Modes in Clinical and Sub-Clinical Eating Disorders. </w:t>
            </w:r>
            <w:r w:rsidRPr="006F2C8F">
              <w:rPr>
                <w:rFonts w:asciiTheme="minorHAnsi" w:hAnsiTheme="minorHAnsi"/>
                <w:i/>
                <w:color w:val="000000" w:themeColor="text1"/>
              </w:rPr>
              <w:t>International Society for Schema Therapy International Conference</w:t>
            </w:r>
            <w:r w:rsidRPr="006F2C8F">
              <w:rPr>
                <w:rFonts w:asciiTheme="minorHAnsi" w:hAnsiTheme="minorHAnsi"/>
                <w:color w:val="000000" w:themeColor="text1"/>
              </w:rPr>
              <w:t>, Istanbul; (06/2014)</w:t>
            </w:r>
          </w:p>
        </w:tc>
      </w:tr>
      <w:tr w:rsidR="00721420" w:rsidRPr="006F2C8F" w14:paraId="3FDE3AAD" w14:textId="77777777" w:rsidTr="0044209A">
        <w:tc>
          <w:tcPr>
            <w:tcW w:w="8302" w:type="dxa"/>
          </w:tcPr>
          <w:p w14:paraId="5EF38911" w14:textId="5E9E9391" w:rsidR="00721420" w:rsidRPr="006F2C8F" w:rsidRDefault="00721420" w:rsidP="00721420">
            <w:pPr>
              <w:spacing w:after="120"/>
              <w:ind w:left="1440" w:hanging="1440"/>
              <w:rPr>
                <w:rFonts w:asciiTheme="minorHAnsi" w:hAnsiTheme="minorHAnsi"/>
                <w:color w:val="000000"/>
              </w:rPr>
            </w:pPr>
            <w:r w:rsidRPr="006F2C8F">
              <w:rPr>
                <w:rFonts w:asciiTheme="minorHAnsi" w:hAnsiTheme="minorHAnsi"/>
                <w:i/>
                <w:color w:val="000000" w:themeColor="text1"/>
              </w:rPr>
              <w:t>2014</w:t>
            </w:r>
            <w:r w:rsidRPr="006F2C8F">
              <w:rPr>
                <w:rFonts w:asciiTheme="minorHAnsi" w:hAnsiTheme="minorHAnsi"/>
                <w:i/>
                <w:color w:val="000000" w:themeColor="text1"/>
              </w:rPr>
              <w:tab/>
            </w:r>
            <w:proofErr w:type="spellStart"/>
            <w:r w:rsidRPr="006F2C8F">
              <w:rPr>
                <w:rFonts w:asciiTheme="minorHAnsi" w:hAnsiTheme="minorHAnsi"/>
                <w:bCs/>
                <w:color w:val="000000"/>
              </w:rPr>
              <w:t>Schmaal</w:t>
            </w:r>
            <w:proofErr w:type="spellEnd"/>
            <w:r w:rsidRPr="006F2C8F">
              <w:rPr>
                <w:rFonts w:asciiTheme="minorHAnsi" w:hAnsiTheme="minorHAnsi"/>
                <w:bCs/>
                <w:color w:val="000000"/>
              </w:rPr>
              <w:t xml:space="preserve">, T. &amp; Simpson, S. </w:t>
            </w:r>
            <w:r w:rsidRPr="006F2C8F">
              <w:rPr>
                <w:rFonts w:asciiTheme="minorHAnsi" w:hAnsiTheme="minorHAnsi"/>
                <w:bCs/>
                <w:color w:val="000000" w:themeColor="text1"/>
              </w:rPr>
              <w:t xml:space="preserve">Child and Family Symposium 2. Developing an Innovative Treatment Plan for a Child with Selective Mutism: </w:t>
            </w:r>
            <w:proofErr w:type="gramStart"/>
            <w:r w:rsidRPr="006F2C8F">
              <w:rPr>
                <w:rFonts w:asciiTheme="minorHAnsi" w:hAnsiTheme="minorHAnsi"/>
                <w:bCs/>
                <w:color w:val="000000" w:themeColor="text1"/>
              </w:rPr>
              <w:t>a</w:t>
            </w:r>
            <w:proofErr w:type="gramEnd"/>
            <w:r w:rsidRPr="006F2C8F">
              <w:rPr>
                <w:rFonts w:asciiTheme="minorHAnsi" w:hAnsiTheme="minorHAnsi"/>
                <w:bCs/>
                <w:color w:val="000000" w:themeColor="text1"/>
              </w:rPr>
              <w:t xml:space="preserve"> Process-Oriented Case Study</w:t>
            </w:r>
            <w:r w:rsidRPr="006F2C8F">
              <w:rPr>
                <w:rFonts w:asciiTheme="minorHAnsi" w:hAnsiTheme="minorHAnsi"/>
                <w:b/>
                <w:bCs/>
                <w:i/>
                <w:color w:val="000000" w:themeColor="text1"/>
              </w:rPr>
              <w:t>.</w:t>
            </w:r>
            <w:r w:rsidRPr="006F2C8F">
              <w:rPr>
                <w:rFonts w:asciiTheme="minorHAnsi" w:hAnsiTheme="minorHAnsi"/>
                <w:bCs/>
                <w:i/>
                <w:color w:val="000000" w:themeColor="text1"/>
              </w:rPr>
              <w:t xml:space="preserve"> </w:t>
            </w:r>
            <w:r w:rsidRPr="006F2C8F">
              <w:rPr>
                <w:rFonts w:asciiTheme="minorHAnsi" w:hAnsiTheme="minorHAnsi"/>
                <w:i/>
                <w:color w:val="000000"/>
              </w:rPr>
              <w:t>International Society for Schema Therapy International Conference</w:t>
            </w:r>
            <w:r w:rsidRPr="006F2C8F">
              <w:rPr>
                <w:rFonts w:asciiTheme="minorHAnsi" w:hAnsiTheme="minorHAnsi"/>
                <w:color w:val="000000"/>
              </w:rPr>
              <w:t>, Istanbul; (06/2014)</w:t>
            </w:r>
          </w:p>
        </w:tc>
      </w:tr>
      <w:tr w:rsidR="00721420" w:rsidRPr="006F2C8F" w14:paraId="347EBA2A" w14:textId="77777777" w:rsidTr="0044209A">
        <w:tc>
          <w:tcPr>
            <w:tcW w:w="8302" w:type="dxa"/>
          </w:tcPr>
          <w:p w14:paraId="1A9707EE" w14:textId="1C4AB177" w:rsidR="00721420" w:rsidRPr="006F2C8F" w:rsidRDefault="00721420" w:rsidP="00721420">
            <w:pPr>
              <w:ind w:left="1588" w:hanging="1559"/>
              <w:jc w:val="both"/>
              <w:rPr>
                <w:rFonts w:asciiTheme="minorHAnsi" w:hAnsiTheme="minorHAnsi" w:cs="Courier New"/>
              </w:rPr>
            </w:pPr>
            <w:r w:rsidRPr="006F2C8F">
              <w:rPr>
                <w:rFonts w:asciiTheme="minorHAnsi" w:hAnsiTheme="minorHAnsi"/>
                <w:i/>
                <w:color w:val="000000" w:themeColor="text1"/>
              </w:rPr>
              <w:t xml:space="preserve">2014                 </w:t>
            </w:r>
            <w:r w:rsidRPr="006F2C8F">
              <w:rPr>
                <w:rFonts w:asciiTheme="minorHAnsi" w:hAnsiTheme="minorHAnsi" w:cs="Courier New"/>
              </w:rPr>
              <w:t xml:space="preserve">Simpson, S., Reid, C., van </w:t>
            </w:r>
            <w:proofErr w:type="spellStart"/>
            <w:r w:rsidRPr="006F2C8F">
              <w:rPr>
                <w:rFonts w:asciiTheme="minorHAnsi" w:hAnsiTheme="minorHAnsi" w:cs="Courier New"/>
              </w:rPr>
              <w:t>Vreeswijk</w:t>
            </w:r>
            <w:proofErr w:type="spellEnd"/>
            <w:r w:rsidRPr="006F2C8F">
              <w:rPr>
                <w:rFonts w:asciiTheme="minorHAnsi" w:hAnsiTheme="minorHAnsi" w:cs="Courier New"/>
              </w:rPr>
              <w:t>, M., Hayes, C. &amp; Stefanovic, S.</w:t>
            </w:r>
          </w:p>
          <w:p w14:paraId="4B7DCF18" w14:textId="5D934BAB" w:rsidR="00721420" w:rsidRPr="006F2C8F" w:rsidRDefault="00721420" w:rsidP="00721420">
            <w:pPr>
              <w:spacing w:after="120"/>
              <w:ind w:left="1440"/>
              <w:rPr>
                <w:rFonts w:asciiTheme="minorHAnsi" w:hAnsiTheme="minorHAnsi"/>
                <w:color w:val="000000"/>
              </w:rPr>
            </w:pPr>
            <w:r w:rsidRPr="006F2C8F">
              <w:rPr>
                <w:rFonts w:asciiTheme="minorHAnsi" w:hAnsiTheme="minorHAnsi" w:cs="Arial"/>
              </w:rPr>
              <w:t>The role of Resilience, Schemas and Coping Modes in mediating burnout amongst Clinical and Counselling Psychologists</w:t>
            </w:r>
            <w:r w:rsidRPr="006F2C8F">
              <w:rPr>
                <w:rFonts w:asciiTheme="minorHAnsi" w:hAnsiTheme="minorHAnsi" w:cs="Arial"/>
                <w:i/>
              </w:rPr>
              <w:t xml:space="preserve">. </w:t>
            </w:r>
            <w:r w:rsidRPr="006F2C8F">
              <w:rPr>
                <w:rFonts w:asciiTheme="minorHAnsi" w:hAnsiTheme="minorHAnsi"/>
                <w:i/>
                <w:color w:val="000000"/>
              </w:rPr>
              <w:t>International Society for Schema Therapy International Conference,</w:t>
            </w:r>
            <w:r w:rsidRPr="006F2C8F">
              <w:rPr>
                <w:rFonts w:asciiTheme="minorHAnsi" w:hAnsiTheme="minorHAnsi"/>
                <w:color w:val="000000"/>
              </w:rPr>
              <w:t xml:space="preserve"> Istanbul; (06/20140.</w:t>
            </w:r>
          </w:p>
        </w:tc>
      </w:tr>
      <w:tr w:rsidR="00721420" w:rsidRPr="006F2C8F" w14:paraId="53D3DD15" w14:textId="77777777" w:rsidTr="0044209A">
        <w:tc>
          <w:tcPr>
            <w:tcW w:w="8302" w:type="dxa"/>
          </w:tcPr>
          <w:p w14:paraId="7CB8AD0E" w14:textId="2EA82A6B" w:rsidR="00721420" w:rsidRPr="006F2C8F" w:rsidRDefault="00721420" w:rsidP="00721420">
            <w:pPr>
              <w:pStyle w:val="Default"/>
              <w:ind w:left="1440" w:hanging="1440"/>
              <w:rPr>
                <w:rFonts w:asciiTheme="minorHAnsi" w:hAnsiTheme="minorHAnsi" w:cs="Times New Roman"/>
              </w:rPr>
            </w:pPr>
            <w:r w:rsidRPr="006F2C8F">
              <w:rPr>
                <w:rFonts w:asciiTheme="minorHAnsi" w:hAnsiTheme="minorHAnsi" w:cs="Times New Roman"/>
                <w:i/>
              </w:rPr>
              <w:t>2014</w:t>
            </w:r>
            <w:r w:rsidRPr="006F2C8F">
              <w:rPr>
                <w:rFonts w:asciiTheme="minorHAnsi" w:hAnsiTheme="minorHAnsi" w:cs="Times New Roman"/>
                <w:i/>
              </w:rPr>
              <w:tab/>
            </w:r>
            <w:r w:rsidRPr="006F2C8F">
              <w:rPr>
                <w:rFonts w:asciiTheme="minorHAnsi" w:hAnsiTheme="minorHAnsi" w:cs="Times New Roman"/>
              </w:rPr>
              <w:t xml:space="preserve">Simpson, S. </w:t>
            </w:r>
            <w:r w:rsidRPr="006F2C8F">
              <w:rPr>
                <w:rFonts w:asciiTheme="minorHAnsi" w:hAnsiTheme="minorHAnsi" w:cs="Times New Roman"/>
                <w:b/>
              </w:rPr>
              <w:t xml:space="preserve">Keynote presentation: </w:t>
            </w:r>
            <w:r w:rsidRPr="006F2C8F">
              <w:rPr>
                <w:rFonts w:asciiTheme="minorHAnsi" w:hAnsiTheme="minorHAnsi" w:cs="Times New Roman"/>
              </w:rPr>
              <w:t xml:space="preserve">Joining up the dots – what the </w:t>
            </w:r>
            <w:proofErr w:type="spellStart"/>
            <w:r w:rsidRPr="006F2C8F">
              <w:rPr>
                <w:rFonts w:asciiTheme="minorHAnsi" w:hAnsiTheme="minorHAnsi" w:cs="Times New Roman"/>
              </w:rPr>
              <w:t>digitial</w:t>
            </w:r>
            <w:proofErr w:type="spellEnd"/>
            <w:r w:rsidRPr="006F2C8F">
              <w:rPr>
                <w:rFonts w:asciiTheme="minorHAnsi" w:hAnsiTheme="minorHAnsi" w:cs="Times New Roman"/>
              </w:rPr>
              <w:t xml:space="preserve"> world and cyberspace have to offer the therapeutic relationship. An exploration of how cyberspace is changing access to psychological help</w:t>
            </w:r>
            <w:r w:rsidRPr="006F2C8F">
              <w:rPr>
                <w:rFonts w:asciiTheme="minorHAnsi" w:hAnsiTheme="minorHAnsi" w:cs="Times New Roman"/>
                <w:i/>
              </w:rPr>
              <w:t>.  Psychotherapy 2.0: Where Psychotherapy and technology meet.</w:t>
            </w:r>
            <w:r w:rsidRPr="006F2C8F">
              <w:rPr>
                <w:rFonts w:asciiTheme="minorHAnsi" w:hAnsiTheme="minorHAnsi" w:cs="Times New Roman"/>
              </w:rPr>
              <w:t xml:space="preserve"> Chadwick Court, London, SE1 8DJ. UK Council for Psychotherapy. (06/14)</w:t>
            </w:r>
          </w:p>
        </w:tc>
      </w:tr>
      <w:tr w:rsidR="00721420" w:rsidRPr="006F2C8F" w14:paraId="707D5BEA" w14:textId="77777777" w:rsidTr="0044209A">
        <w:tc>
          <w:tcPr>
            <w:tcW w:w="8302" w:type="dxa"/>
          </w:tcPr>
          <w:p w14:paraId="01D55728" w14:textId="62FB76AF"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2014</w:t>
            </w:r>
            <w:r w:rsidRPr="006F2C8F">
              <w:rPr>
                <w:rFonts w:asciiTheme="minorHAnsi" w:hAnsiTheme="minorHAnsi"/>
                <w:i/>
              </w:rPr>
              <w:tab/>
            </w:r>
            <w:r w:rsidRPr="006F2C8F">
              <w:rPr>
                <w:rFonts w:asciiTheme="minorHAnsi" w:hAnsiTheme="minorHAnsi"/>
              </w:rPr>
              <w:t>Simpson, S. &amp; Reynolds, J. e-psychology workshop: online and web-based therapies in practice.</w:t>
            </w:r>
            <w:r w:rsidRPr="006F2C8F">
              <w:rPr>
                <w:rFonts w:asciiTheme="minorHAnsi" w:hAnsiTheme="minorHAnsi"/>
                <w:b/>
              </w:rPr>
              <w:t xml:space="preserve"> </w:t>
            </w:r>
            <w:r w:rsidRPr="006F2C8F">
              <w:rPr>
                <w:rFonts w:asciiTheme="minorHAnsi" w:hAnsiTheme="minorHAnsi"/>
                <w:i/>
              </w:rPr>
              <w:t xml:space="preserve">Australian National University &amp; </w:t>
            </w:r>
            <w:proofErr w:type="spellStart"/>
            <w:r w:rsidRPr="006F2C8F">
              <w:rPr>
                <w:rFonts w:asciiTheme="minorHAnsi" w:hAnsiTheme="minorHAnsi"/>
                <w:i/>
              </w:rPr>
              <w:t>eMHPrac</w:t>
            </w:r>
            <w:proofErr w:type="spellEnd"/>
            <w:r w:rsidRPr="006F2C8F">
              <w:rPr>
                <w:rFonts w:asciiTheme="minorHAnsi" w:hAnsiTheme="minorHAnsi"/>
                <w:i/>
              </w:rPr>
              <w:t xml:space="preserve"> (e-mental health in practice</w:t>
            </w:r>
            <w:r w:rsidRPr="006F2C8F">
              <w:rPr>
                <w:rFonts w:asciiTheme="minorHAnsi" w:hAnsiTheme="minorHAnsi"/>
              </w:rPr>
              <w:t>). Held at University of SA, Adelaide, SA. (02/14)</w:t>
            </w:r>
          </w:p>
        </w:tc>
      </w:tr>
      <w:tr w:rsidR="00721420" w:rsidRPr="006F2C8F" w14:paraId="614AE4B0" w14:textId="77777777" w:rsidTr="0044209A">
        <w:tc>
          <w:tcPr>
            <w:tcW w:w="8302" w:type="dxa"/>
          </w:tcPr>
          <w:p w14:paraId="480104F6" w14:textId="1C615021" w:rsidR="00721420" w:rsidRPr="006F2C8F" w:rsidRDefault="00721420" w:rsidP="00721420">
            <w:pPr>
              <w:ind w:left="1440" w:hanging="1440"/>
              <w:rPr>
                <w:rFonts w:asciiTheme="minorHAnsi" w:hAnsiTheme="minorHAnsi"/>
                <w:i/>
                <w:color w:val="000000"/>
              </w:rPr>
            </w:pPr>
            <w:r w:rsidRPr="006F2C8F">
              <w:rPr>
                <w:rFonts w:asciiTheme="minorHAnsi" w:hAnsiTheme="minorHAnsi"/>
                <w:i/>
              </w:rPr>
              <w:lastRenderedPageBreak/>
              <w:t>2014</w:t>
            </w:r>
            <w:r w:rsidRPr="006F2C8F">
              <w:rPr>
                <w:rFonts w:asciiTheme="minorHAnsi" w:hAnsiTheme="minorHAnsi"/>
                <w:i/>
              </w:rPr>
              <w:tab/>
            </w:r>
            <w:r w:rsidRPr="006F2C8F">
              <w:rPr>
                <w:rFonts w:asciiTheme="minorHAnsi" w:hAnsiTheme="minorHAnsi"/>
                <w:b/>
                <w:i/>
                <w:color w:val="000000"/>
              </w:rPr>
              <w:t>Conference Chair: Susan Simpson: ‘</w:t>
            </w:r>
            <w:r w:rsidRPr="006F2C8F">
              <w:rPr>
                <w:rFonts w:asciiTheme="minorHAnsi" w:hAnsiTheme="minorHAnsi"/>
                <w:b/>
                <w:i/>
              </w:rPr>
              <w:t>Tele-mental health research and practice in Videoconferencing for Psychology and Psychiatry Conference’</w:t>
            </w:r>
          </w:p>
          <w:p w14:paraId="6A282D9A" w14:textId="77777777" w:rsidR="00721420" w:rsidRPr="006F2C8F" w:rsidRDefault="00721420" w:rsidP="00721420">
            <w:pPr>
              <w:ind w:left="1440" w:hanging="1440"/>
              <w:rPr>
                <w:rFonts w:asciiTheme="minorHAnsi" w:hAnsiTheme="minorHAnsi"/>
                <w:i/>
                <w:color w:val="000000"/>
              </w:rPr>
            </w:pPr>
            <w:r w:rsidRPr="006F2C8F">
              <w:rPr>
                <w:rFonts w:asciiTheme="minorHAnsi" w:hAnsiTheme="minorHAnsi"/>
                <w:i/>
                <w:color w:val="000000"/>
              </w:rPr>
              <w:tab/>
            </w:r>
          </w:p>
          <w:p w14:paraId="226A5DCA" w14:textId="3DFB555D" w:rsidR="00721420" w:rsidRPr="006F2C8F" w:rsidRDefault="00721420" w:rsidP="00721420">
            <w:pPr>
              <w:ind w:left="1447" w:hanging="1447"/>
              <w:rPr>
                <w:rFonts w:asciiTheme="minorHAnsi" w:hAnsiTheme="minorHAnsi"/>
                <w:i/>
                <w:color w:val="000000"/>
              </w:rPr>
            </w:pPr>
            <w:r w:rsidRPr="006F2C8F">
              <w:rPr>
                <w:rFonts w:asciiTheme="minorHAnsi" w:hAnsiTheme="minorHAnsi"/>
              </w:rPr>
              <w:t>Paper:               Richardson, L.  &amp; Simpson, S</w:t>
            </w:r>
            <w:r w:rsidRPr="006F2C8F">
              <w:rPr>
                <w:rFonts w:asciiTheme="minorHAnsi" w:hAnsiTheme="minorHAnsi"/>
                <w:b/>
              </w:rPr>
              <w:t xml:space="preserve">.   </w:t>
            </w:r>
            <w:r w:rsidRPr="006F2C8F">
              <w:rPr>
                <w:rFonts w:asciiTheme="minorHAnsi" w:hAnsiTheme="minorHAnsi"/>
              </w:rPr>
              <w:t xml:space="preserve">Telepsychology: a summary and overview. </w:t>
            </w:r>
            <w:r w:rsidRPr="006F2C8F">
              <w:rPr>
                <w:rFonts w:asciiTheme="minorHAnsi" w:hAnsiTheme="minorHAnsi"/>
                <w:i/>
              </w:rPr>
              <w:t>Tele-mental health research and practice in Videoconferencing for Psychology and Psychiatry Conference’</w:t>
            </w:r>
          </w:p>
          <w:p w14:paraId="659CD6FD" w14:textId="01EA80F1" w:rsidR="00721420" w:rsidRPr="006F2C8F" w:rsidRDefault="00721420" w:rsidP="00721420">
            <w:pPr>
              <w:ind w:left="1440"/>
              <w:rPr>
                <w:rFonts w:asciiTheme="minorHAnsi" w:hAnsiTheme="minorHAnsi"/>
              </w:rPr>
            </w:pPr>
            <w:r w:rsidRPr="006F2C8F">
              <w:rPr>
                <w:rFonts w:asciiTheme="minorHAnsi" w:hAnsiTheme="minorHAnsi"/>
              </w:rPr>
              <w:t xml:space="preserve"> </w:t>
            </w:r>
            <w:r w:rsidRPr="006F2C8F">
              <w:rPr>
                <w:rFonts w:asciiTheme="minorHAnsi" w:eastAsia="Calibri" w:hAnsiTheme="minorHAnsi" w:cs="Arial"/>
                <w:bCs/>
              </w:rPr>
              <w:t xml:space="preserve">University of South Australia, </w:t>
            </w:r>
            <w:r w:rsidRPr="006F2C8F">
              <w:rPr>
                <w:rFonts w:asciiTheme="minorHAnsi" w:hAnsiTheme="minorHAnsi"/>
              </w:rPr>
              <w:t>Adelaide, (02/14).</w:t>
            </w:r>
          </w:p>
          <w:p w14:paraId="4CF08220" w14:textId="77777777" w:rsidR="00721420" w:rsidRPr="006F2C8F" w:rsidRDefault="00721420" w:rsidP="00721420">
            <w:pPr>
              <w:ind w:left="1440"/>
              <w:rPr>
                <w:rFonts w:asciiTheme="minorHAnsi" w:hAnsiTheme="minorHAnsi"/>
              </w:rPr>
            </w:pPr>
          </w:p>
          <w:p w14:paraId="143C1DAB" w14:textId="009EDD72" w:rsidR="00721420" w:rsidRPr="006F2C8F" w:rsidRDefault="00721420" w:rsidP="00721420">
            <w:pPr>
              <w:ind w:left="1447" w:hanging="1447"/>
              <w:rPr>
                <w:rFonts w:asciiTheme="minorHAnsi" w:hAnsiTheme="minorHAnsi"/>
                <w:i/>
                <w:color w:val="000000"/>
              </w:rPr>
            </w:pPr>
            <w:r w:rsidRPr="006F2C8F">
              <w:rPr>
                <w:rFonts w:asciiTheme="minorHAnsi" w:hAnsiTheme="minorHAnsi"/>
              </w:rPr>
              <w:t xml:space="preserve">Paper:               Simpson, S., Guerrini, L.   Telepsychology in a University Clinic setting: a qualitative analysis of patient perspectives. </w:t>
            </w:r>
            <w:r w:rsidRPr="006F2C8F">
              <w:rPr>
                <w:rFonts w:asciiTheme="minorHAnsi" w:hAnsiTheme="minorHAnsi"/>
                <w:i/>
              </w:rPr>
              <w:t>Tele-mental health research and practice in Videoconferencing for Psychology and Psychiatry Conference’</w:t>
            </w:r>
            <w:r w:rsidRPr="006F2C8F">
              <w:rPr>
                <w:rFonts w:asciiTheme="minorHAnsi" w:hAnsiTheme="minorHAnsi"/>
                <w:i/>
                <w:color w:val="000000"/>
              </w:rPr>
              <w:t xml:space="preserve"> </w:t>
            </w:r>
            <w:r w:rsidRPr="006F2C8F">
              <w:rPr>
                <w:rFonts w:asciiTheme="minorHAnsi" w:eastAsia="Calibri" w:hAnsiTheme="minorHAnsi" w:cs="Arial"/>
                <w:bCs/>
              </w:rPr>
              <w:t xml:space="preserve">University of South Australia, </w:t>
            </w:r>
            <w:r w:rsidRPr="006F2C8F">
              <w:rPr>
                <w:rFonts w:asciiTheme="minorHAnsi" w:hAnsiTheme="minorHAnsi"/>
              </w:rPr>
              <w:t>Adelaide, (02/14).</w:t>
            </w:r>
          </w:p>
        </w:tc>
      </w:tr>
      <w:tr w:rsidR="00721420" w:rsidRPr="006F2C8F" w14:paraId="6A56CADD" w14:textId="77777777" w:rsidTr="0044209A">
        <w:tc>
          <w:tcPr>
            <w:tcW w:w="8302" w:type="dxa"/>
          </w:tcPr>
          <w:p w14:paraId="0B4ED53A" w14:textId="5FB29AF9" w:rsidR="00721420" w:rsidRPr="00F45F35" w:rsidRDefault="00721420" w:rsidP="00721420">
            <w:pPr>
              <w:autoSpaceDE w:val="0"/>
              <w:autoSpaceDN w:val="0"/>
              <w:adjustRightInd w:val="0"/>
              <w:ind w:left="1440" w:hanging="1440"/>
              <w:rPr>
                <w:rFonts w:asciiTheme="minorHAnsi" w:hAnsiTheme="minorHAnsi"/>
              </w:rPr>
            </w:pPr>
            <w:r>
              <w:rPr>
                <w:rFonts w:asciiTheme="minorHAnsi" w:hAnsiTheme="minorHAnsi"/>
              </w:rPr>
              <w:t>2013                  Knight, A., Simpson, S. Australian &amp; New Zealand Academy for Eating Disorders (ANZAED) 11</w:t>
            </w:r>
            <w:r w:rsidRPr="00F45F35">
              <w:rPr>
                <w:rFonts w:asciiTheme="minorHAnsi" w:hAnsiTheme="minorHAnsi"/>
                <w:vertAlign w:val="superscript"/>
              </w:rPr>
              <w:t>th</w:t>
            </w:r>
            <w:r>
              <w:rPr>
                <w:rFonts w:asciiTheme="minorHAnsi" w:hAnsiTheme="minorHAnsi"/>
              </w:rPr>
              <w:t xml:space="preserve"> Annual Conference. Drunkorexia: An Empirical Investigation of disordered eating in direct response to saving calories for alcohol use amongst Australian female university students. </w:t>
            </w:r>
          </w:p>
        </w:tc>
      </w:tr>
      <w:tr w:rsidR="00721420" w:rsidRPr="006F2C8F" w14:paraId="17546232" w14:textId="77777777" w:rsidTr="0044209A">
        <w:tc>
          <w:tcPr>
            <w:tcW w:w="8302" w:type="dxa"/>
          </w:tcPr>
          <w:p w14:paraId="11341D4A" w14:textId="2B35B9EF"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2013</w:t>
            </w:r>
            <w:r w:rsidRPr="006F2C8F">
              <w:rPr>
                <w:rFonts w:asciiTheme="minorHAnsi" w:hAnsiTheme="minorHAnsi"/>
                <w:i/>
              </w:rPr>
              <w:tab/>
            </w:r>
            <w:r w:rsidRPr="006F2C8F">
              <w:rPr>
                <w:rFonts w:asciiTheme="minorHAnsi" w:hAnsiTheme="minorHAnsi"/>
              </w:rPr>
              <w:t xml:space="preserve">Simpson, S. Experiential Change and search for the authentic self in schema therapy for eating disorders. (Paper) </w:t>
            </w:r>
            <w:r w:rsidRPr="006F2C8F">
              <w:rPr>
                <w:rFonts w:asciiTheme="minorHAnsi" w:hAnsiTheme="minorHAnsi"/>
                <w:i/>
              </w:rPr>
              <w:t>Society for Psychotherapy Research 44</w:t>
            </w:r>
            <w:r w:rsidRPr="006F2C8F">
              <w:rPr>
                <w:rFonts w:asciiTheme="minorHAnsi" w:hAnsiTheme="minorHAnsi"/>
                <w:i/>
                <w:vertAlign w:val="superscript"/>
              </w:rPr>
              <w:t>th</w:t>
            </w:r>
            <w:r w:rsidRPr="006F2C8F">
              <w:rPr>
                <w:rFonts w:asciiTheme="minorHAnsi" w:hAnsiTheme="minorHAnsi"/>
                <w:i/>
              </w:rPr>
              <w:t xml:space="preserve"> International Conference,</w:t>
            </w:r>
            <w:r w:rsidRPr="006F2C8F">
              <w:rPr>
                <w:rFonts w:asciiTheme="minorHAnsi" w:hAnsiTheme="minorHAnsi"/>
              </w:rPr>
              <w:t xml:space="preserve"> Brisbane, Australia. </w:t>
            </w:r>
          </w:p>
        </w:tc>
      </w:tr>
      <w:tr w:rsidR="00721420" w:rsidRPr="006F2C8F" w14:paraId="30AED276" w14:textId="77777777" w:rsidTr="0044209A">
        <w:tc>
          <w:tcPr>
            <w:tcW w:w="8302" w:type="dxa"/>
          </w:tcPr>
          <w:p w14:paraId="2C921D73" w14:textId="78DD7F74" w:rsidR="00721420" w:rsidRPr="006F2C8F" w:rsidRDefault="00721420" w:rsidP="00721420">
            <w:pPr>
              <w:autoSpaceDE w:val="0"/>
              <w:autoSpaceDN w:val="0"/>
              <w:adjustRightInd w:val="0"/>
              <w:ind w:left="1440" w:hanging="1440"/>
              <w:rPr>
                <w:rFonts w:asciiTheme="minorHAnsi" w:hAnsiTheme="minorHAnsi"/>
                <w:b/>
              </w:rPr>
            </w:pPr>
            <w:r w:rsidRPr="006F2C8F">
              <w:rPr>
                <w:rFonts w:asciiTheme="minorHAnsi" w:hAnsiTheme="minorHAnsi"/>
                <w:i/>
              </w:rPr>
              <w:t>2013</w:t>
            </w:r>
            <w:r w:rsidRPr="006F2C8F">
              <w:rPr>
                <w:rFonts w:asciiTheme="minorHAnsi" w:hAnsiTheme="minorHAnsi"/>
                <w:i/>
              </w:rPr>
              <w:tab/>
            </w:r>
            <w:r w:rsidRPr="006F2C8F">
              <w:rPr>
                <w:rFonts w:asciiTheme="minorHAnsi" w:hAnsiTheme="minorHAnsi"/>
              </w:rPr>
              <w:t>Simpson, S. Schema Therapy: The evidence, model and techniques</w:t>
            </w:r>
          </w:p>
          <w:p w14:paraId="1B47E87D" w14:textId="399774D1"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b/>
              </w:rPr>
              <w:tab/>
            </w:r>
            <w:r w:rsidRPr="006F2C8F">
              <w:rPr>
                <w:rFonts w:asciiTheme="minorHAnsi" w:hAnsiTheme="minorHAnsi"/>
                <w:i/>
              </w:rPr>
              <w:t>Tenth biennial National Congress of Psychology Private Australia Incorporated (PPAI),</w:t>
            </w:r>
            <w:r w:rsidRPr="006F2C8F">
              <w:rPr>
                <w:rFonts w:asciiTheme="minorHAnsi" w:hAnsiTheme="minorHAnsi"/>
              </w:rPr>
              <w:t xml:space="preserve"> hosted by the Institute of Private </w:t>
            </w:r>
            <w:proofErr w:type="spellStart"/>
            <w:r w:rsidRPr="006F2C8F">
              <w:rPr>
                <w:rFonts w:asciiTheme="minorHAnsi" w:hAnsiTheme="minorHAnsi"/>
              </w:rPr>
              <w:t>Practising</w:t>
            </w:r>
            <w:proofErr w:type="spellEnd"/>
            <w:r w:rsidRPr="006F2C8F">
              <w:rPr>
                <w:rFonts w:asciiTheme="minorHAnsi" w:hAnsiTheme="minorHAnsi"/>
              </w:rPr>
              <w:t xml:space="preserve"> Psychologists SA (IPPP). (02/13)</w:t>
            </w:r>
          </w:p>
        </w:tc>
      </w:tr>
      <w:tr w:rsidR="00721420" w:rsidRPr="006F2C8F" w14:paraId="739CF3DE" w14:textId="77777777" w:rsidTr="00DE1782">
        <w:trPr>
          <w:trHeight w:val="1150"/>
        </w:trPr>
        <w:tc>
          <w:tcPr>
            <w:tcW w:w="8302" w:type="dxa"/>
          </w:tcPr>
          <w:p w14:paraId="3DCCC48C" w14:textId="51FA54E0"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2013</w:t>
            </w:r>
            <w:r w:rsidRPr="006F2C8F">
              <w:rPr>
                <w:rFonts w:asciiTheme="minorHAnsi" w:hAnsiTheme="minorHAnsi"/>
                <w:i/>
              </w:rPr>
              <w:tab/>
            </w:r>
            <w:r w:rsidRPr="006F2C8F">
              <w:rPr>
                <w:rFonts w:asciiTheme="minorHAnsi" w:hAnsiTheme="minorHAnsi"/>
              </w:rPr>
              <w:t xml:space="preserve">Simpson, S. Schema Therapy for Complex, Chronic Disorders &amp; Personality Disorders: Full Day Workshop. </w:t>
            </w:r>
            <w:r w:rsidRPr="006F2C8F">
              <w:rPr>
                <w:rFonts w:asciiTheme="minorHAnsi" w:hAnsiTheme="minorHAnsi"/>
                <w:i/>
              </w:rPr>
              <w:t xml:space="preserve">Australian Association for Cognitive and </w:t>
            </w:r>
            <w:proofErr w:type="spellStart"/>
            <w:r w:rsidRPr="006F2C8F">
              <w:rPr>
                <w:rFonts w:asciiTheme="minorHAnsi" w:hAnsiTheme="minorHAnsi"/>
                <w:i/>
              </w:rPr>
              <w:t>Behaviour</w:t>
            </w:r>
            <w:proofErr w:type="spellEnd"/>
            <w:r w:rsidRPr="006F2C8F">
              <w:rPr>
                <w:rFonts w:asciiTheme="minorHAnsi" w:hAnsiTheme="minorHAnsi"/>
                <w:i/>
              </w:rPr>
              <w:t xml:space="preserve"> Therapy. 36</w:t>
            </w:r>
            <w:r w:rsidRPr="006F2C8F">
              <w:rPr>
                <w:rFonts w:asciiTheme="minorHAnsi" w:hAnsiTheme="minorHAnsi"/>
                <w:i/>
                <w:vertAlign w:val="superscript"/>
              </w:rPr>
              <w:t>th</w:t>
            </w:r>
            <w:r w:rsidRPr="006F2C8F">
              <w:rPr>
                <w:rFonts w:asciiTheme="minorHAnsi" w:hAnsiTheme="minorHAnsi"/>
                <w:i/>
              </w:rPr>
              <w:t xml:space="preserve"> National Conference</w:t>
            </w:r>
            <w:r w:rsidRPr="006F2C8F">
              <w:rPr>
                <w:rFonts w:asciiTheme="minorHAnsi" w:hAnsiTheme="minorHAnsi"/>
              </w:rPr>
              <w:t>. ‘Innovations in Australasian Mental Health Care’. Adelaide. (10/13)</w:t>
            </w:r>
          </w:p>
        </w:tc>
      </w:tr>
      <w:tr w:rsidR="00721420" w:rsidRPr="006F2C8F" w14:paraId="47A28AD0" w14:textId="77777777" w:rsidTr="0044209A">
        <w:tc>
          <w:tcPr>
            <w:tcW w:w="8302" w:type="dxa"/>
          </w:tcPr>
          <w:p w14:paraId="43971AE3" w14:textId="5874211F" w:rsidR="00721420" w:rsidRPr="006F2C8F" w:rsidRDefault="00721420" w:rsidP="00721420">
            <w:pPr>
              <w:ind w:left="1447" w:hanging="1447"/>
              <w:rPr>
                <w:rFonts w:asciiTheme="minorHAnsi" w:hAnsiTheme="minorHAnsi"/>
              </w:rPr>
            </w:pPr>
            <w:r w:rsidRPr="006F2C8F">
              <w:rPr>
                <w:rFonts w:asciiTheme="minorHAnsi" w:hAnsiTheme="minorHAnsi"/>
                <w:i/>
              </w:rPr>
              <w:t>2012</w:t>
            </w:r>
            <w:r w:rsidRPr="006F2C8F">
              <w:rPr>
                <w:rFonts w:asciiTheme="minorHAnsi" w:hAnsiTheme="minorHAnsi"/>
              </w:rPr>
              <w:tab/>
              <w:t xml:space="preserve">Simpson, S. ‘Clinical Outcome and Patient Experiences of Telepsychology in Scotland/ </w:t>
            </w:r>
            <w:proofErr w:type="spellStart"/>
            <w:r w:rsidRPr="006F2C8F">
              <w:rPr>
                <w:rFonts w:asciiTheme="minorHAnsi" w:hAnsiTheme="minorHAnsi"/>
              </w:rPr>
              <w:t>UniSA</w:t>
            </w:r>
            <w:proofErr w:type="spellEnd"/>
            <w:r w:rsidRPr="006F2C8F">
              <w:rPr>
                <w:rFonts w:asciiTheme="minorHAnsi" w:hAnsiTheme="minorHAnsi"/>
              </w:rPr>
              <w:t xml:space="preserve"> Telepsychology Project’</w:t>
            </w:r>
          </w:p>
          <w:p w14:paraId="674470A6" w14:textId="0EBB16E3" w:rsidR="00721420" w:rsidRPr="006F2C8F" w:rsidRDefault="00721420" w:rsidP="00721420">
            <w:pPr>
              <w:ind w:left="1418"/>
              <w:rPr>
                <w:rFonts w:asciiTheme="minorHAnsi" w:hAnsiTheme="minorHAnsi"/>
              </w:rPr>
            </w:pPr>
            <w:r w:rsidRPr="006F2C8F">
              <w:rPr>
                <w:rFonts w:asciiTheme="minorHAnsi" w:hAnsiTheme="minorHAnsi"/>
              </w:rPr>
              <w:t xml:space="preserve">Statewide Rehabilitation Clinical Network.  </w:t>
            </w:r>
            <w:proofErr w:type="spellStart"/>
            <w:r w:rsidRPr="006F2C8F">
              <w:rPr>
                <w:rFonts w:asciiTheme="minorHAnsi" w:hAnsiTheme="minorHAnsi"/>
              </w:rPr>
              <w:t>TeleRehabilitation</w:t>
            </w:r>
            <w:proofErr w:type="spellEnd"/>
            <w:r w:rsidRPr="006F2C8F">
              <w:rPr>
                <w:rFonts w:asciiTheme="minorHAnsi" w:hAnsiTheme="minorHAnsi"/>
              </w:rPr>
              <w:t xml:space="preserve"> Forum. Adelaide Oval Function Centre (02/12)</w:t>
            </w:r>
          </w:p>
        </w:tc>
      </w:tr>
      <w:tr w:rsidR="00721420" w:rsidRPr="006F2C8F" w14:paraId="373E8D41" w14:textId="77777777" w:rsidTr="0044209A">
        <w:tc>
          <w:tcPr>
            <w:tcW w:w="8302" w:type="dxa"/>
          </w:tcPr>
          <w:p w14:paraId="41B426BA" w14:textId="1C1562AA"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2012</w:t>
            </w:r>
            <w:r w:rsidRPr="006F2C8F">
              <w:rPr>
                <w:rFonts w:asciiTheme="minorHAnsi" w:hAnsiTheme="minorHAnsi"/>
                <w:i/>
              </w:rPr>
              <w:tab/>
            </w:r>
            <w:r w:rsidRPr="006F2C8F">
              <w:rPr>
                <w:rFonts w:asciiTheme="minorHAnsi" w:hAnsiTheme="minorHAnsi"/>
              </w:rPr>
              <w:t>Simpson, S. ‘Schema Therapy for complex presentations and personality disorders’</w:t>
            </w:r>
            <w:r w:rsidRPr="006F2C8F">
              <w:rPr>
                <w:rFonts w:asciiTheme="minorHAnsi" w:hAnsiTheme="minorHAnsi"/>
                <w:i/>
              </w:rPr>
              <w:t>: Invited Seminar</w:t>
            </w:r>
            <w:r w:rsidRPr="006F2C8F">
              <w:rPr>
                <w:rFonts w:asciiTheme="minorHAnsi" w:hAnsiTheme="minorHAnsi"/>
                <w:b/>
              </w:rPr>
              <w:t xml:space="preserve">. </w:t>
            </w:r>
            <w:r w:rsidRPr="006F2C8F">
              <w:rPr>
                <w:rFonts w:asciiTheme="minorHAnsi" w:hAnsiTheme="minorHAnsi"/>
                <w:i/>
              </w:rPr>
              <w:t xml:space="preserve">Flinders University Health, Counselling and Disability Services, </w:t>
            </w:r>
            <w:r w:rsidRPr="006F2C8F">
              <w:rPr>
                <w:rFonts w:asciiTheme="minorHAnsi" w:hAnsiTheme="minorHAnsi"/>
              </w:rPr>
              <w:t>South Australia. (03/12)</w:t>
            </w:r>
          </w:p>
        </w:tc>
      </w:tr>
      <w:tr w:rsidR="00721420" w:rsidRPr="006F2C8F" w14:paraId="0DB0A6CA" w14:textId="77777777" w:rsidTr="0044209A">
        <w:tc>
          <w:tcPr>
            <w:tcW w:w="8302" w:type="dxa"/>
          </w:tcPr>
          <w:p w14:paraId="42974D47" w14:textId="5117C3B2" w:rsidR="00721420" w:rsidRPr="006F2C8F" w:rsidRDefault="00721420" w:rsidP="00721420">
            <w:pPr>
              <w:autoSpaceDE w:val="0"/>
              <w:autoSpaceDN w:val="0"/>
              <w:adjustRightInd w:val="0"/>
              <w:ind w:left="1447" w:hanging="1418"/>
              <w:rPr>
                <w:rFonts w:asciiTheme="minorHAnsi" w:hAnsiTheme="minorHAnsi"/>
                <w:b/>
              </w:rPr>
            </w:pPr>
            <w:r w:rsidRPr="006F2C8F">
              <w:rPr>
                <w:rFonts w:asciiTheme="minorHAnsi" w:hAnsiTheme="minorHAnsi"/>
                <w:i/>
              </w:rPr>
              <w:t>2012</w:t>
            </w:r>
            <w:r w:rsidRPr="006F2C8F">
              <w:rPr>
                <w:rFonts w:asciiTheme="minorHAnsi" w:hAnsiTheme="minorHAnsi"/>
                <w:i/>
              </w:rPr>
              <w:tab/>
            </w:r>
            <w:r w:rsidRPr="006F2C8F">
              <w:rPr>
                <w:rFonts w:asciiTheme="minorHAnsi" w:hAnsiTheme="minorHAnsi"/>
              </w:rPr>
              <w:t>Schema therapy for Children and Families: Master Class</w:t>
            </w:r>
          </w:p>
          <w:p w14:paraId="75BDCEBA" w14:textId="3BFBC05F"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ab/>
              <w:t>1-day Training Workshop for Child &amp; Adolescent Mental Health Services,</w:t>
            </w:r>
            <w:r w:rsidRPr="006F2C8F">
              <w:rPr>
                <w:rFonts w:asciiTheme="minorHAnsi" w:hAnsiTheme="minorHAnsi"/>
              </w:rPr>
              <w:t xml:space="preserve"> University of SA, Adelaide, SA (03/12).</w:t>
            </w:r>
          </w:p>
        </w:tc>
      </w:tr>
      <w:tr w:rsidR="00721420" w:rsidRPr="006F2C8F" w14:paraId="61809912" w14:textId="77777777" w:rsidTr="0044209A">
        <w:tc>
          <w:tcPr>
            <w:tcW w:w="8302" w:type="dxa"/>
          </w:tcPr>
          <w:p w14:paraId="4CFB588B" w14:textId="2C9D31F2" w:rsidR="00721420" w:rsidRPr="006F2C8F" w:rsidRDefault="00721420" w:rsidP="00721420">
            <w:pPr>
              <w:autoSpaceDE w:val="0"/>
              <w:autoSpaceDN w:val="0"/>
              <w:adjustRightInd w:val="0"/>
              <w:ind w:left="1440" w:hanging="1440"/>
              <w:rPr>
                <w:rFonts w:asciiTheme="minorHAnsi" w:hAnsiTheme="minorHAnsi"/>
                <w:b/>
              </w:rPr>
            </w:pPr>
            <w:r w:rsidRPr="006F2C8F">
              <w:rPr>
                <w:rFonts w:asciiTheme="minorHAnsi" w:hAnsiTheme="minorHAnsi"/>
                <w:i/>
              </w:rPr>
              <w:t>2012</w:t>
            </w:r>
            <w:r w:rsidRPr="006F2C8F">
              <w:rPr>
                <w:rFonts w:asciiTheme="minorHAnsi" w:hAnsiTheme="minorHAnsi"/>
                <w:i/>
              </w:rPr>
              <w:tab/>
            </w:r>
            <w:r w:rsidRPr="006F2C8F">
              <w:rPr>
                <w:rFonts w:asciiTheme="minorHAnsi" w:hAnsiTheme="minorHAnsi"/>
              </w:rPr>
              <w:t>Simpson, S. Group Schema Therapy for Eating Disorders: A pilot evaluation</w:t>
            </w:r>
            <w:r w:rsidRPr="006F2C8F">
              <w:rPr>
                <w:rFonts w:asciiTheme="minorHAnsi" w:hAnsiTheme="minorHAnsi"/>
                <w:b/>
              </w:rPr>
              <w:t xml:space="preserve">. </w:t>
            </w:r>
            <w:r w:rsidRPr="006F2C8F">
              <w:rPr>
                <w:rFonts w:asciiTheme="minorHAnsi" w:hAnsiTheme="minorHAnsi"/>
                <w:i/>
              </w:rPr>
              <w:t xml:space="preserve">International Society for Schema Therapy Conference, New </w:t>
            </w:r>
            <w:proofErr w:type="gramStart"/>
            <w:r w:rsidRPr="006F2C8F">
              <w:rPr>
                <w:rFonts w:asciiTheme="minorHAnsi" w:hAnsiTheme="minorHAnsi"/>
                <w:i/>
              </w:rPr>
              <w:t>York.(</w:t>
            </w:r>
            <w:proofErr w:type="gramEnd"/>
            <w:r w:rsidRPr="006F2C8F">
              <w:rPr>
                <w:rFonts w:asciiTheme="minorHAnsi" w:hAnsiTheme="minorHAnsi"/>
                <w:i/>
              </w:rPr>
              <w:t>05/12).</w:t>
            </w:r>
          </w:p>
        </w:tc>
      </w:tr>
      <w:tr w:rsidR="00721420" w:rsidRPr="006F2C8F" w14:paraId="681F6DBF" w14:textId="77777777" w:rsidTr="0044209A">
        <w:tc>
          <w:tcPr>
            <w:tcW w:w="8302" w:type="dxa"/>
          </w:tcPr>
          <w:p w14:paraId="1D7D39CF" w14:textId="308193A3"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lastRenderedPageBreak/>
              <w:t>2012</w:t>
            </w:r>
            <w:r w:rsidRPr="006F2C8F">
              <w:rPr>
                <w:rFonts w:asciiTheme="minorHAnsi" w:hAnsiTheme="minorHAnsi"/>
                <w:i/>
              </w:rPr>
              <w:tab/>
            </w:r>
            <w:r w:rsidRPr="006F2C8F">
              <w:rPr>
                <w:rFonts w:asciiTheme="minorHAnsi" w:hAnsiTheme="minorHAnsi"/>
              </w:rPr>
              <w:t>Simpson, S</w:t>
            </w:r>
            <w:r w:rsidRPr="006F2C8F">
              <w:rPr>
                <w:rFonts w:asciiTheme="minorHAnsi" w:hAnsiTheme="minorHAnsi"/>
                <w:i/>
              </w:rPr>
              <w:t xml:space="preserve">. </w:t>
            </w:r>
            <w:r w:rsidRPr="006F2C8F">
              <w:rPr>
                <w:rFonts w:asciiTheme="minorHAnsi" w:hAnsiTheme="minorHAnsi"/>
              </w:rPr>
              <w:t xml:space="preserve">Schema Therapy for Personality Disorders: The </w:t>
            </w:r>
            <w:proofErr w:type="spellStart"/>
            <w:r w:rsidRPr="006F2C8F">
              <w:rPr>
                <w:rFonts w:asciiTheme="minorHAnsi" w:hAnsiTheme="minorHAnsi"/>
              </w:rPr>
              <w:t>Priniciples</w:t>
            </w:r>
            <w:proofErr w:type="spellEnd"/>
            <w:r w:rsidRPr="006F2C8F">
              <w:rPr>
                <w:rFonts w:asciiTheme="minorHAnsi" w:hAnsiTheme="minorHAnsi"/>
              </w:rPr>
              <w:t xml:space="preserve"> and Evidence. (3 hour invited seminar). </w:t>
            </w:r>
            <w:r w:rsidRPr="006F2C8F">
              <w:rPr>
                <w:rFonts w:asciiTheme="minorHAnsi" w:hAnsiTheme="minorHAnsi"/>
                <w:i/>
              </w:rPr>
              <w:t>Psychiatry Grand Round. Flinders University</w:t>
            </w:r>
            <w:r w:rsidRPr="006F2C8F">
              <w:rPr>
                <w:rFonts w:asciiTheme="minorHAnsi" w:hAnsiTheme="minorHAnsi"/>
              </w:rPr>
              <w:t>, Adelaide, SA. (12/12)</w:t>
            </w:r>
          </w:p>
        </w:tc>
      </w:tr>
      <w:tr w:rsidR="00721420" w:rsidRPr="006F2C8F" w14:paraId="6DD3CC98" w14:textId="77777777" w:rsidTr="000D0BA3">
        <w:trPr>
          <w:trHeight w:val="913"/>
        </w:trPr>
        <w:tc>
          <w:tcPr>
            <w:tcW w:w="8302" w:type="dxa"/>
          </w:tcPr>
          <w:p w14:paraId="18C23765" w14:textId="19C780FE"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2012</w:t>
            </w:r>
            <w:r w:rsidRPr="006F2C8F">
              <w:rPr>
                <w:rFonts w:asciiTheme="minorHAnsi" w:hAnsiTheme="minorHAnsi"/>
              </w:rPr>
              <w:tab/>
              <w:t xml:space="preserve">Simpson, S. Schema Therapy for people with Learning Disabilities (Invited 2 </w:t>
            </w:r>
            <w:proofErr w:type="gramStart"/>
            <w:r w:rsidRPr="006F2C8F">
              <w:rPr>
                <w:rFonts w:asciiTheme="minorHAnsi" w:hAnsiTheme="minorHAnsi"/>
              </w:rPr>
              <w:t>hour  seminar</w:t>
            </w:r>
            <w:proofErr w:type="gramEnd"/>
            <w:r w:rsidRPr="006F2C8F">
              <w:rPr>
                <w:rFonts w:asciiTheme="minorHAnsi" w:hAnsiTheme="minorHAnsi"/>
              </w:rPr>
              <w:t>).</w:t>
            </w:r>
            <w:r w:rsidRPr="006F2C8F">
              <w:rPr>
                <w:rFonts w:asciiTheme="minorHAnsi" w:hAnsiTheme="minorHAnsi"/>
                <w:b/>
              </w:rPr>
              <w:t xml:space="preserve"> </w:t>
            </w:r>
            <w:r w:rsidRPr="006F2C8F">
              <w:rPr>
                <w:rFonts w:asciiTheme="minorHAnsi" w:hAnsiTheme="minorHAnsi"/>
                <w:i/>
              </w:rPr>
              <w:t>ASSIST Central, Disability Services, Adelaide. (12/12)</w:t>
            </w:r>
          </w:p>
        </w:tc>
      </w:tr>
      <w:tr w:rsidR="00721420" w:rsidRPr="006F2C8F" w14:paraId="11DE4B62" w14:textId="77777777" w:rsidTr="0044209A">
        <w:tc>
          <w:tcPr>
            <w:tcW w:w="8302" w:type="dxa"/>
          </w:tcPr>
          <w:p w14:paraId="28D99FEE" w14:textId="1750E6F9"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2012</w:t>
            </w:r>
            <w:r w:rsidRPr="006F2C8F">
              <w:rPr>
                <w:rFonts w:asciiTheme="minorHAnsi" w:hAnsiTheme="minorHAnsi"/>
              </w:rPr>
              <w:t xml:space="preserve"> </w:t>
            </w:r>
            <w:r w:rsidRPr="006F2C8F">
              <w:rPr>
                <w:rFonts w:asciiTheme="minorHAnsi" w:hAnsiTheme="minorHAnsi"/>
              </w:rPr>
              <w:tab/>
              <w:t>Simpson, S. ‘</w:t>
            </w:r>
            <w:r w:rsidRPr="006F2C8F">
              <w:rPr>
                <w:rFonts w:asciiTheme="minorHAnsi" w:hAnsiTheme="minorHAnsi"/>
                <w:lang w:val="en"/>
              </w:rPr>
              <w:t>Group Schema Therapy Treatment for Eating Disorders’</w:t>
            </w:r>
          </w:p>
          <w:p w14:paraId="3FD94401" w14:textId="77777777" w:rsidR="00721420" w:rsidRPr="006F2C8F" w:rsidRDefault="00721420" w:rsidP="00721420">
            <w:pPr>
              <w:ind w:left="720" w:firstLine="720"/>
              <w:rPr>
                <w:rFonts w:asciiTheme="minorHAnsi" w:hAnsiTheme="minorHAnsi"/>
                <w:i/>
              </w:rPr>
            </w:pPr>
            <w:r w:rsidRPr="006F2C8F">
              <w:rPr>
                <w:rFonts w:asciiTheme="minorHAnsi" w:hAnsiTheme="minorHAnsi"/>
                <w:i/>
              </w:rPr>
              <w:t>5</w:t>
            </w:r>
            <w:r w:rsidRPr="006F2C8F">
              <w:rPr>
                <w:rFonts w:asciiTheme="minorHAnsi" w:hAnsiTheme="minorHAnsi"/>
                <w:i/>
                <w:vertAlign w:val="superscript"/>
              </w:rPr>
              <w:t>th</w:t>
            </w:r>
            <w:r w:rsidRPr="006F2C8F">
              <w:rPr>
                <w:rFonts w:asciiTheme="minorHAnsi" w:hAnsiTheme="minorHAnsi"/>
                <w:i/>
              </w:rPr>
              <w:t xml:space="preserve"> International Society for Schema Therapy Conference:</w:t>
            </w:r>
          </w:p>
          <w:p w14:paraId="715CD82E" w14:textId="6C2AC379" w:rsidR="00721420" w:rsidRPr="006F2C8F" w:rsidRDefault="00721420" w:rsidP="00721420">
            <w:pPr>
              <w:shd w:val="clear" w:color="auto" w:fill="FFFFFF"/>
              <w:spacing w:after="150"/>
              <w:ind w:left="1418" w:hanging="1418"/>
              <w:rPr>
                <w:rFonts w:asciiTheme="minorHAnsi" w:hAnsiTheme="minorHAnsi"/>
                <w:lang w:val="en" w:eastAsia="en-AU"/>
              </w:rPr>
            </w:pPr>
            <w:r w:rsidRPr="006F2C8F">
              <w:rPr>
                <w:rFonts w:asciiTheme="minorHAnsi" w:hAnsiTheme="minorHAnsi"/>
                <w:i/>
              </w:rPr>
              <w:tab/>
              <w:t>R</w:t>
            </w:r>
            <w:proofErr w:type="spellStart"/>
            <w:r w:rsidRPr="006F2C8F">
              <w:rPr>
                <w:rFonts w:asciiTheme="minorHAnsi" w:hAnsiTheme="minorHAnsi"/>
                <w:i/>
                <w:lang w:val="en" w:eastAsia="en-AU"/>
              </w:rPr>
              <w:t>esearch</w:t>
            </w:r>
            <w:proofErr w:type="spellEnd"/>
            <w:r w:rsidRPr="006F2C8F">
              <w:rPr>
                <w:rFonts w:asciiTheme="minorHAnsi" w:hAnsiTheme="minorHAnsi"/>
                <w:i/>
                <w:lang w:val="en" w:eastAsia="en-AU"/>
              </w:rPr>
              <w:t xml:space="preserve"> and Practice in Schema Therapy: Attachment, Reparenting, and the Therapy Relationship. (</w:t>
            </w:r>
            <w:r w:rsidRPr="006F2C8F">
              <w:rPr>
                <w:rFonts w:asciiTheme="minorHAnsi" w:hAnsiTheme="minorHAnsi"/>
                <w:lang w:val="en" w:eastAsia="en-AU"/>
              </w:rPr>
              <w:t>05/12)</w:t>
            </w:r>
          </w:p>
        </w:tc>
      </w:tr>
      <w:tr w:rsidR="00721420" w:rsidRPr="006F2C8F" w14:paraId="6F545425" w14:textId="77777777" w:rsidTr="0044209A">
        <w:tc>
          <w:tcPr>
            <w:tcW w:w="8302" w:type="dxa"/>
          </w:tcPr>
          <w:p w14:paraId="62D3B85B" w14:textId="0CA2DD91" w:rsidR="00721420" w:rsidRPr="006F2C8F" w:rsidRDefault="00721420" w:rsidP="00721420">
            <w:pPr>
              <w:autoSpaceDE w:val="0"/>
              <w:autoSpaceDN w:val="0"/>
              <w:adjustRightInd w:val="0"/>
              <w:ind w:left="1440" w:hanging="1440"/>
              <w:rPr>
                <w:rFonts w:asciiTheme="minorHAnsi" w:hAnsiTheme="minorHAnsi"/>
                <w:b/>
              </w:rPr>
            </w:pPr>
            <w:r w:rsidRPr="006F2C8F">
              <w:rPr>
                <w:rFonts w:asciiTheme="minorHAnsi" w:hAnsiTheme="minorHAnsi"/>
                <w:i/>
              </w:rPr>
              <w:t>2012</w:t>
            </w:r>
            <w:r w:rsidRPr="006F2C8F">
              <w:rPr>
                <w:rFonts w:asciiTheme="minorHAnsi" w:hAnsiTheme="minorHAnsi"/>
              </w:rPr>
              <w:tab/>
              <w:t>Simpson, S. Video Therapy – Improving Access to Real Psychologists in Real-time.</w:t>
            </w:r>
            <w:r w:rsidRPr="006F2C8F">
              <w:rPr>
                <w:rFonts w:asciiTheme="minorHAnsi" w:hAnsiTheme="minorHAnsi"/>
                <w:b/>
              </w:rPr>
              <w:t xml:space="preserve"> </w:t>
            </w:r>
            <w:r w:rsidRPr="006F2C8F">
              <w:rPr>
                <w:rFonts w:asciiTheme="minorHAnsi" w:hAnsiTheme="minorHAnsi"/>
                <w:i/>
              </w:rPr>
              <w:t>‘</w:t>
            </w:r>
            <w:proofErr w:type="spellStart"/>
            <w:r w:rsidRPr="006F2C8F">
              <w:rPr>
                <w:rFonts w:asciiTheme="minorHAnsi" w:hAnsiTheme="minorHAnsi"/>
                <w:i/>
              </w:rPr>
              <w:t>ePsychology</w:t>
            </w:r>
            <w:proofErr w:type="spellEnd"/>
            <w:r w:rsidRPr="006F2C8F">
              <w:rPr>
                <w:rFonts w:asciiTheme="minorHAnsi" w:hAnsiTheme="minorHAnsi"/>
                <w:i/>
              </w:rPr>
              <w:t xml:space="preserve"> Conference Workshop’, Australian Psychological Society.  Linking </w:t>
            </w:r>
            <w:proofErr w:type="gramStart"/>
            <w:r w:rsidRPr="006F2C8F">
              <w:rPr>
                <w:rFonts w:asciiTheme="minorHAnsi" w:hAnsiTheme="minorHAnsi"/>
                <w:i/>
              </w:rPr>
              <w:t>in to</w:t>
            </w:r>
            <w:proofErr w:type="gramEnd"/>
            <w:r w:rsidRPr="006F2C8F">
              <w:rPr>
                <w:rFonts w:asciiTheme="minorHAnsi" w:hAnsiTheme="minorHAnsi"/>
                <w:i/>
              </w:rPr>
              <w:t xml:space="preserve"> Mental Health: Using Electronic Communications in Psychological Practice</w:t>
            </w:r>
            <w:r w:rsidRPr="006F2C8F">
              <w:rPr>
                <w:rFonts w:asciiTheme="minorHAnsi" w:hAnsiTheme="minorHAnsi"/>
              </w:rPr>
              <w:t>. Institute of Health and Biomedical Innovation at Queensland University of Technology, Brisbane. (08/12)</w:t>
            </w:r>
          </w:p>
        </w:tc>
      </w:tr>
      <w:tr w:rsidR="00721420" w:rsidRPr="006F2C8F" w14:paraId="05BD7212" w14:textId="77777777" w:rsidTr="0044209A">
        <w:tc>
          <w:tcPr>
            <w:tcW w:w="8302" w:type="dxa"/>
          </w:tcPr>
          <w:p w14:paraId="0892E08F" w14:textId="1CD79D07"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2012</w:t>
            </w:r>
            <w:r w:rsidRPr="006F2C8F">
              <w:rPr>
                <w:rFonts w:asciiTheme="minorHAnsi" w:hAnsiTheme="minorHAnsi"/>
              </w:rPr>
              <w:tab/>
              <w:t>Simpson, S. Introduction to Schema Therapy for Complex Eating Disorders (60 min Invited Webinar).</w:t>
            </w:r>
            <w:r w:rsidRPr="006F2C8F">
              <w:rPr>
                <w:rFonts w:asciiTheme="minorHAnsi" w:hAnsiTheme="minorHAnsi"/>
                <w:b/>
              </w:rPr>
              <w:t xml:space="preserve"> </w:t>
            </w:r>
            <w:r w:rsidRPr="006F2C8F">
              <w:rPr>
                <w:rFonts w:asciiTheme="minorHAnsi" w:hAnsiTheme="minorHAnsi"/>
                <w:i/>
              </w:rPr>
              <w:t>Dietitians Association of Australia: Eating Disorder Special Interest Group Lecture Series</w:t>
            </w:r>
            <w:r w:rsidRPr="006F2C8F">
              <w:rPr>
                <w:rFonts w:asciiTheme="minorHAnsi" w:hAnsiTheme="minorHAnsi"/>
              </w:rPr>
              <w:t>, Australia. (10/12)</w:t>
            </w:r>
          </w:p>
        </w:tc>
      </w:tr>
      <w:tr w:rsidR="00721420" w:rsidRPr="006F2C8F" w14:paraId="24B8B12A" w14:textId="77777777" w:rsidTr="0044209A">
        <w:tc>
          <w:tcPr>
            <w:tcW w:w="8302" w:type="dxa"/>
          </w:tcPr>
          <w:p w14:paraId="2FC389E3" w14:textId="0D877082" w:rsidR="00721420" w:rsidRPr="006F2C8F" w:rsidRDefault="00721420" w:rsidP="00721420">
            <w:pPr>
              <w:ind w:left="1418" w:hanging="1418"/>
              <w:rPr>
                <w:rFonts w:asciiTheme="minorHAnsi" w:hAnsiTheme="minorHAnsi"/>
                <w:b/>
              </w:rPr>
            </w:pPr>
            <w:r w:rsidRPr="006F2C8F">
              <w:rPr>
                <w:rFonts w:asciiTheme="minorHAnsi" w:hAnsiTheme="minorHAnsi"/>
                <w:i/>
              </w:rPr>
              <w:t>2011</w:t>
            </w:r>
            <w:r w:rsidRPr="006F2C8F">
              <w:rPr>
                <w:rFonts w:asciiTheme="minorHAnsi" w:hAnsiTheme="minorHAnsi"/>
                <w:i/>
              </w:rPr>
              <w:tab/>
            </w:r>
            <w:r w:rsidRPr="006F2C8F">
              <w:rPr>
                <w:rFonts w:asciiTheme="minorHAnsi" w:hAnsiTheme="minorHAnsi"/>
              </w:rPr>
              <w:t>Simpson, S. ‘Client Focused Rural Psychology Services: using technology to provide responsive therapy and supervision</w:t>
            </w:r>
            <w:proofErr w:type="gramStart"/>
            <w:r w:rsidRPr="006F2C8F">
              <w:rPr>
                <w:rFonts w:asciiTheme="minorHAnsi" w:hAnsiTheme="minorHAnsi"/>
              </w:rPr>
              <w:t>’  ‘</w:t>
            </w:r>
            <w:proofErr w:type="gramEnd"/>
            <w:r w:rsidRPr="006F2C8F">
              <w:rPr>
                <w:rFonts w:asciiTheme="minorHAnsi" w:hAnsiTheme="minorHAnsi"/>
              </w:rPr>
              <w:t>Technologies for delivering psychological services’</w:t>
            </w:r>
          </w:p>
          <w:p w14:paraId="231CD8DF" w14:textId="712FB171" w:rsidR="00721420" w:rsidRPr="006F2C8F" w:rsidRDefault="00721420" w:rsidP="00721420">
            <w:pPr>
              <w:ind w:left="1418"/>
              <w:rPr>
                <w:rFonts w:asciiTheme="minorHAnsi" w:hAnsiTheme="minorHAnsi"/>
              </w:rPr>
            </w:pPr>
            <w:r w:rsidRPr="006F2C8F">
              <w:rPr>
                <w:rFonts w:asciiTheme="minorHAnsi" w:hAnsiTheme="minorHAnsi"/>
                <w:i/>
              </w:rPr>
              <w:t>2011 SA Rural and Remote Psychology Conference, Australian Psychological Society</w:t>
            </w:r>
            <w:r w:rsidRPr="006F2C8F">
              <w:rPr>
                <w:rFonts w:asciiTheme="minorHAnsi" w:hAnsiTheme="minorHAnsi"/>
              </w:rPr>
              <w:t xml:space="preserve">, Charles Hawker Conference Centre, Waite Campus, </w:t>
            </w:r>
            <w:proofErr w:type="spellStart"/>
            <w:r w:rsidRPr="006F2C8F">
              <w:rPr>
                <w:rFonts w:asciiTheme="minorHAnsi" w:hAnsiTheme="minorHAnsi"/>
              </w:rPr>
              <w:t>Urrbrae</w:t>
            </w:r>
            <w:proofErr w:type="spellEnd"/>
            <w:r w:rsidRPr="006F2C8F">
              <w:rPr>
                <w:rFonts w:asciiTheme="minorHAnsi" w:hAnsiTheme="minorHAnsi"/>
              </w:rPr>
              <w:t>, Adelaide, Australia. (09/11)</w:t>
            </w:r>
          </w:p>
        </w:tc>
      </w:tr>
      <w:tr w:rsidR="00721420" w:rsidRPr="006F2C8F" w14:paraId="3E805C3A" w14:textId="77777777" w:rsidTr="000D0BA3">
        <w:trPr>
          <w:trHeight w:val="1219"/>
        </w:trPr>
        <w:tc>
          <w:tcPr>
            <w:tcW w:w="8302" w:type="dxa"/>
          </w:tcPr>
          <w:p w14:paraId="040B3F19" w14:textId="0867489C" w:rsidR="00721420" w:rsidRPr="006F2C8F" w:rsidRDefault="00721420" w:rsidP="00721420">
            <w:pPr>
              <w:autoSpaceDE w:val="0"/>
              <w:autoSpaceDN w:val="0"/>
              <w:adjustRightInd w:val="0"/>
              <w:ind w:left="1440" w:hanging="1440"/>
              <w:rPr>
                <w:rFonts w:asciiTheme="minorHAnsi" w:hAnsiTheme="minorHAnsi"/>
              </w:rPr>
            </w:pPr>
            <w:r w:rsidRPr="006F2C8F">
              <w:rPr>
                <w:rFonts w:asciiTheme="minorHAnsi" w:hAnsiTheme="minorHAnsi"/>
                <w:i/>
              </w:rPr>
              <w:t>2011</w:t>
            </w:r>
            <w:r w:rsidRPr="006F2C8F">
              <w:rPr>
                <w:rFonts w:asciiTheme="minorHAnsi" w:hAnsiTheme="minorHAnsi"/>
                <w:i/>
              </w:rPr>
              <w:tab/>
              <w:t xml:space="preserve">Simpson, S. </w:t>
            </w:r>
            <w:r w:rsidRPr="006F2C8F">
              <w:rPr>
                <w:rFonts w:asciiTheme="minorHAnsi" w:hAnsiTheme="minorHAnsi"/>
              </w:rPr>
              <w:t xml:space="preserve">‘Schema Therapy for complex presentations and personality disorders’ </w:t>
            </w:r>
            <w:r w:rsidRPr="006F2C8F">
              <w:rPr>
                <w:rFonts w:asciiTheme="minorHAnsi" w:hAnsiTheme="minorHAnsi"/>
                <w:i/>
              </w:rPr>
              <w:t>Australian Psychological Society Clinical College (APS CCLIN). 4-hour seminar</w:t>
            </w:r>
            <w:r w:rsidRPr="006F2C8F">
              <w:rPr>
                <w:rFonts w:asciiTheme="minorHAnsi" w:hAnsiTheme="minorHAnsi"/>
              </w:rPr>
              <w:t>. Education Development Centre, Adelaide, SA (05/11)</w:t>
            </w:r>
          </w:p>
        </w:tc>
      </w:tr>
      <w:tr w:rsidR="00721420" w:rsidRPr="006F2C8F" w14:paraId="2040580F" w14:textId="77777777" w:rsidTr="0044209A">
        <w:tc>
          <w:tcPr>
            <w:tcW w:w="8302" w:type="dxa"/>
          </w:tcPr>
          <w:p w14:paraId="0D5ED6FE" w14:textId="7D0772C8" w:rsidR="00721420" w:rsidRPr="006F2C8F" w:rsidRDefault="00721420" w:rsidP="00721420">
            <w:pPr>
              <w:autoSpaceDE w:val="0"/>
              <w:autoSpaceDN w:val="0"/>
              <w:adjustRightInd w:val="0"/>
              <w:ind w:left="1440" w:hanging="1440"/>
              <w:rPr>
                <w:rFonts w:asciiTheme="minorHAnsi" w:hAnsiTheme="minorHAnsi"/>
                <w:b/>
              </w:rPr>
            </w:pPr>
            <w:r w:rsidRPr="006F2C8F">
              <w:rPr>
                <w:rFonts w:asciiTheme="minorHAnsi" w:hAnsiTheme="minorHAnsi"/>
                <w:i/>
              </w:rPr>
              <w:t>2011</w:t>
            </w:r>
            <w:r w:rsidRPr="006F2C8F">
              <w:rPr>
                <w:rFonts w:asciiTheme="minorHAnsi" w:hAnsiTheme="minorHAnsi"/>
              </w:rPr>
              <w:tab/>
              <w:t>Simpson, S. ‘</w:t>
            </w:r>
            <w:r w:rsidRPr="006F2C8F">
              <w:rPr>
                <w:rFonts w:asciiTheme="minorHAnsi" w:hAnsiTheme="minorHAnsi"/>
                <w:lang w:val="en-AU" w:eastAsia="en-AU"/>
              </w:rPr>
              <w:t>Schema Therapy for Complex Eating Disorders’ and ‘Tele therapy for Eating Disorders in remote and rural Australia’.</w:t>
            </w:r>
            <w:r w:rsidRPr="006F2C8F">
              <w:rPr>
                <w:rFonts w:asciiTheme="minorHAnsi" w:hAnsiTheme="minorHAnsi"/>
                <w:b/>
                <w:lang w:val="en-AU" w:eastAsia="en-AU"/>
              </w:rPr>
              <w:t xml:space="preserve"> </w:t>
            </w:r>
          </w:p>
          <w:p w14:paraId="17FEAD05" w14:textId="63B2EBFC" w:rsidR="00721420" w:rsidRPr="006F2C8F" w:rsidRDefault="00721420" w:rsidP="00721420">
            <w:pPr>
              <w:autoSpaceDE w:val="0"/>
              <w:autoSpaceDN w:val="0"/>
              <w:adjustRightInd w:val="0"/>
              <w:ind w:left="1440"/>
              <w:rPr>
                <w:rFonts w:asciiTheme="minorHAnsi" w:hAnsiTheme="minorHAnsi"/>
                <w:lang w:val="en-AU" w:eastAsia="en-AU"/>
              </w:rPr>
            </w:pPr>
            <w:r w:rsidRPr="006F2C8F">
              <w:rPr>
                <w:rStyle w:val="A0"/>
                <w:rFonts w:asciiTheme="minorHAnsi" w:hAnsiTheme="minorHAnsi" w:cs="Times New Roman"/>
                <w:i/>
                <w:sz w:val="24"/>
                <w:szCs w:val="24"/>
              </w:rPr>
              <w:t>Body image and eating disorders: ‘Research and practice forums</w:t>
            </w:r>
            <w:r w:rsidRPr="006F2C8F">
              <w:rPr>
                <w:rStyle w:val="A0"/>
                <w:rFonts w:asciiTheme="minorHAnsi" w:hAnsiTheme="minorHAnsi" w:cs="Times New Roman"/>
                <w:sz w:val="24"/>
                <w:szCs w:val="24"/>
              </w:rPr>
              <w:t xml:space="preserve"> </w:t>
            </w:r>
            <w:r w:rsidRPr="006F2C8F">
              <w:rPr>
                <w:rStyle w:val="A0"/>
                <w:rFonts w:asciiTheme="minorHAnsi" w:hAnsiTheme="minorHAnsi" w:cs="Times New Roman"/>
                <w:i/>
                <w:sz w:val="24"/>
                <w:szCs w:val="24"/>
              </w:rPr>
              <w:t>conference.</w:t>
            </w:r>
            <w:r w:rsidRPr="006F2C8F">
              <w:rPr>
                <w:rStyle w:val="A0"/>
                <w:rFonts w:asciiTheme="minorHAnsi" w:hAnsiTheme="minorHAnsi" w:cs="Times New Roman"/>
                <w:sz w:val="24"/>
                <w:szCs w:val="24"/>
              </w:rPr>
              <w:t xml:space="preserve"> </w:t>
            </w:r>
            <w:r w:rsidRPr="006F2C8F">
              <w:rPr>
                <w:rFonts w:asciiTheme="minorHAnsi" w:hAnsiTheme="minorHAnsi"/>
                <w:lang w:val="en-AU" w:eastAsia="en-AU"/>
              </w:rPr>
              <w:t>Queen Victoria Lecture Theatre, Women’s and Children’s Hospital</w:t>
            </w:r>
            <w:r w:rsidRPr="006F2C8F">
              <w:rPr>
                <w:rFonts w:asciiTheme="minorHAnsi" w:hAnsiTheme="minorHAnsi"/>
              </w:rPr>
              <w:t>, Adelaide, SA, Australia. (05/11)</w:t>
            </w:r>
          </w:p>
        </w:tc>
      </w:tr>
      <w:tr w:rsidR="00721420" w:rsidRPr="006F2C8F" w14:paraId="75531044" w14:textId="77777777" w:rsidTr="0044209A">
        <w:tc>
          <w:tcPr>
            <w:tcW w:w="8302" w:type="dxa"/>
          </w:tcPr>
          <w:p w14:paraId="7383030D" w14:textId="737B4870" w:rsidR="00721420" w:rsidRPr="006F2C8F" w:rsidRDefault="00721420" w:rsidP="00721420">
            <w:pPr>
              <w:ind w:left="1440" w:hanging="1440"/>
              <w:rPr>
                <w:rFonts w:asciiTheme="minorHAnsi" w:hAnsiTheme="minorHAnsi"/>
              </w:rPr>
            </w:pPr>
            <w:r w:rsidRPr="006F2C8F">
              <w:rPr>
                <w:rFonts w:asciiTheme="minorHAnsi" w:hAnsiTheme="minorHAnsi"/>
                <w:i/>
              </w:rPr>
              <w:t>2009</w:t>
            </w:r>
            <w:r w:rsidRPr="006F2C8F">
              <w:rPr>
                <w:rFonts w:asciiTheme="minorHAnsi" w:hAnsiTheme="minorHAnsi"/>
              </w:rPr>
              <w:tab/>
              <w:t xml:space="preserve">Simpson, S. ‘CBT and beyond: Schema Therapy for Severe Eating Disorders’. </w:t>
            </w:r>
            <w:r w:rsidRPr="006F2C8F">
              <w:rPr>
                <w:rFonts w:asciiTheme="minorHAnsi" w:hAnsiTheme="minorHAnsi"/>
                <w:i/>
              </w:rPr>
              <w:t xml:space="preserve">National Eating Disorders </w:t>
            </w:r>
            <w:proofErr w:type="spellStart"/>
            <w:r w:rsidRPr="006F2C8F">
              <w:rPr>
                <w:rFonts w:asciiTheme="minorHAnsi" w:hAnsiTheme="minorHAnsi"/>
                <w:i/>
              </w:rPr>
              <w:t>Conferenc</w:t>
            </w:r>
            <w:proofErr w:type="spellEnd"/>
            <w:r w:rsidRPr="006F2C8F">
              <w:rPr>
                <w:rFonts w:asciiTheme="minorHAnsi" w:hAnsiTheme="minorHAnsi"/>
                <w:i/>
              </w:rPr>
              <w:t>, Scotland.</w:t>
            </w:r>
          </w:p>
          <w:p w14:paraId="6F56F071" w14:textId="344A6DB0" w:rsidR="00721420" w:rsidRPr="006F2C8F" w:rsidRDefault="00721420" w:rsidP="00721420">
            <w:pPr>
              <w:ind w:left="1447"/>
              <w:rPr>
                <w:rFonts w:asciiTheme="minorHAnsi" w:hAnsiTheme="minorHAnsi"/>
              </w:rPr>
            </w:pPr>
            <w:r w:rsidRPr="006F2C8F">
              <w:rPr>
                <w:rFonts w:asciiTheme="minorHAnsi" w:hAnsiTheme="minorHAnsi"/>
              </w:rPr>
              <w:t xml:space="preserve">Aberdeen Exhibition &amp; Conference Centre, Aberdeen, UK (11/09)) </w:t>
            </w:r>
          </w:p>
        </w:tc>
      </w:tr>
      <w:tr w:rsidR="00721420" w:rsidRPr="006F2C8F" w14:paraId="3A754114" w14:textId="77777777" w:rsidTr="0044209A">
        <w:tc>
          <w:tcPr>
            <w:tcW w:w="8302" w:type="dxa"/>
          </w:tcPr>
          <w:p w14:paraId="706F1995" w14:textId="1F0DEADD" w:rsidR="00721420" w:rsidRPr="006F2C8F" w:rsidRDefault="00721420" w:rsidP="00721420">
            <w:pPr>
              <w:ind w:left="1440" w:hanging="1440"/>
              <w:rPr>
                <w:rFonts w:asciiTheme="minorHAnsi" w:hAnsiTheme="minorHAnsi"/>
              </w:rPr>
            </w:pPr>
            <w:r w:rsidRPr="006F2C8F">
              <w:rPr>
                <w:rFonts w:asciiTheme="minorHAnsi" w:hAnsiTheme="minorHAnsi"/>
                <w:i/>
              </w:rPr>
              <w:t>2007</w:t>
            </w:r>
            <w:r w:rsidRPr="006F2C8F">
              <w:rPr>
                <w:rFonts w:asciiTheme="minorHAnsi" w:hAnsiTheme="minorHAnsi"/>
              </w:rPr>
              <w:tab/>
              <w:t>Simpson, S. ‘Eating Disorders in the student population: reducing barriers to treatment’</w:t>
            </w:r>
            <w:r w:rsidRPr="006F2C8F">
              <w:rPr>
                <w:rFonts w:asciiTheme="minorHAnsi" w:hAnsiTheme="minorHAnsi"/>
                <w:b/>
              </w:rPr>
              <w:t xml:space="preserve">. </w:t>
            </w:r>
            <w:r w:rsidRPr="006F2C8F">
              <w:rPr>
                <w:rFonts w:asciiTheme="minorHAnsi" w:hAnsiTheme="minorHAnsi"/>
                <w:i/>
              </w:rPr>
              <w:t>European Science Foundation (ESF) Exploratory Workshop on Technology in Counselling and Psychotherapy.  Invited participant</w:t>
            </w:r>
            <w:r w:rsidRPr="006F2C8F">
              <w:rPr>
                <w:rFonts w:asciiTheme="minorHAnsi" w:hAnsiTheme="minorHAnsi"/>
              </w:rPr>
              <w:t>.  Dublin, Ireland. (05/07)</w:t>
            </w:r>
          </w:p>
          <w:p w14:paraId="41AA39B9" w14:textId="77777777" w:rsidR="00721420" w:rsidRPr="006F2C8F" w:rsidRDefault="00721420" w:rsidP="00721420">
            <w:pPr>
              <w:ind w:left="1440" w:hanging="1440"/>
              <w:rPr>
                <w:rFonts w:asciiTheme="minorHAnsi" w:hAnsiTheme="minorHAnsi"/>
                <w:i/>
              </w:rPr>
            </w:pPr>
          </w:p>
        </w:tc>
      </w:tr>
      <w:tr w:rsidR="00721420" w:rsidRPr="006F2C8F" w14:paraId="4D940D91" w14:textId="77777777" w:rsidTr="0044209A">
        <w:tc>
          <w:tcPr>
            <w:tcW w:w="8302" w:type="dxa"/>
          </w:tcPr>
          <w:p w14:paraId="43D14014" w14:textId="1E00A505" w:rsidR="00721420" w:rsidRPr="006F2C8F" w:rsidRDefault="00721420" w:rsidP="00721420">
            <w:pPr>
              <w:ind w:left="1447" w:hanging="1447"/>
              <w:rPr>
                <w:rFonts w:asciiTheme="minorHAnsi" w:hAnsiTheme="minorHAnsi"/>
              </w:rPr>
            </w:pPr>
            <w:r w:rsidRPr="006F2C8F">
              <w:rPr>
                <w:rFonts w:asciiTheme="minorHAnsi" w:hAnsiTheme="minorHAnsi"/>
                <w:i/>
              </w:rPr>
              <w:t>2006</w:t>
            </w:r>
            <w:r w:rsidRPr="006F2C8F">
              <w:rPr>
                <w:rFonts w:asciiTheme="minorHAnsi" w:hAnsiTheme="minorHAnsi"/>
              </w:rPr>
              <w:tab/>
              <w:t>Simpson, S. ‘</w:t>
            </w:r>
            <w:r w:rsidRPr="006F2C8F">
              <w:rPr>
                <w:rStyle w:val="HTMLTypewriter"/>
                <w:rFonts w:asciiTheme="minorHAnsi" w:hAnsiTheme="minorHAnsi" w:cs="Times New Roman"/>
                <w:sz w:val="24"/>
                <w:szCs w:val="24"/>
              </w:rPr>
              <w:t xml:space="preserve">Video Conferencing for Eating Disorders’. "Eating Disorders for </w:t>
            </w:r>
            <w:proofErr w:type="gramStart"/>
            <w:r w:rsidRPr="006F2C8F">
              <w:rPr>
                <w:rStyle w:val="HTMLTypewriter"/>
                <w:rFonts w:asciiTheme="minorHAnsi" w:hAnsiTheme="minorHAnsi" w:cs="Times New Roman"/>
                <w:sz w:val="24"/>
                <w:szCs w:val="24"/>
              </w:rPr>
              <w:t>Non Specialists</w:t>
            </w:r>
            <w:proofErr w:type="gramEnd"/>
            <w:r w:rsidRPr="006F2C8F">
              <w:rPr>
                <w:rStyle w:val="HTMLTypewriter"/>
                <w:rFonts w:asciiTheme="minorHAnsi" w:hAnsiTheme="minorHAnsi" w:cs="Times New Roman"/>
                <w:sz w:val="24"/>
                <w:szCs w:val="24"/>
              </w:rPr>
              <w:t xml:space="preserve">" Conference.  </w:t>
            </w:r>
            <w:r w:rsidRPr="006F2C8F">
              <w:rPr>
                <w:rStyle w:val="HTMLTypewriter"/>
                <w:rFonts w:asciiTheme="minorHAnsi" w:hAnsiTheme="minorHAnsi" w:cs="Times New Roman"/>
                <w:i/>
                <w:sz w:val="24"/>
                <w:szCs w:val="24"/>
              </w:rPr>
              <w:t xml:space="preserve">National Eating </w:t>
            </w:r>
            <w:r w:rsidRPr="006F2C8F">
              <w:rPr>
                <w:rStyle w:val="HTMLTypewriter"/>
                <w:rFonts w:asciiTheme="minorHAnsi" w:hAnsiTheme="minorHAnsi" w:cs="Times New Roman"/>
                <w:i/>
                <w:sz w:val="24"/>
                <w:szCs w:val="24"/>
              </w:rPr>
              <w:lastRenderedPageBreak/>
              <w:t xml:space="preserve">Disorders Conference (Scotland), </w:t>
            </w:r>
            <w:r w:rsidRPr="006F2C8F">
              <w:rPr>
                <w:rStyle w:val="HTMLTypewriter"/>
                <w:rFonts w:asciiTheme="minorHAnsi" w:hAnsiTheme="minorHAnsi" w:cs="Times New Roman"/>
                <w:sz w:val="24"/>
                <w:szCs w:val="24"/>
              </w:rPr>
              <w:t>Aberdeen Exhibition &amp; Conference Centre, Aberdeen, UK. (11/06)</w:t>
            </w:r>
          </w:p>
        </w:tc>
      </w:tr>
      <w:tr w:rsidR="00721420" w:rsidRPr="006F2C8F" w14:paraId="0FFFCFF6" w14:textId="77777777" w:rsidTr="0044209A">
        <w:tc>
          <w:tcPr>
            <w:tcW w:w="8302" w:type="dxa"/>
          </w:tcPr>
          <w:p w14:paraId="6A6A6DB6" w14:textId="19B62622" w:rsidR="00721420" w:rsidRPr="006F2C8F" w:rsidRDefault="00721420" w:rsidP="00721420">
            <w:pPr>
              <w:ind w:left="1440" w:hanging="1440"/>
              <w:rPr>
                <w:rFonts w:asciiTheme="minorHAnsi" w:hAnsiTheme="minorHAnsi"/>
                <w:b/>
                <w:u w:val="single"/>
              </w:rPr>
            </w:pPr>
            <w:r w:rsidRPr="006F2C8F">
              <w:rPr>
                <w:rFonts w:asciiTheme="minorHAnsi" w:hAnsiTheme="minorHAnsi"/>
              </w:rPr>
              <w:lastRenderedPageBreak/>
              <w:t xml:space="preserve">(Submitted) </w:t>
            </w:r>
            <w:r w:rsidRPr="006F2C8F">
              <w:rPr>
                <w:rFonts w:asciiTheme="minorHAnsi" w:hAnsiTheme="minorHAnsi"/>
              </w:rPr>
              <w:tab/>
              <w:t xml:space="preserve">Graves, T. et al. “A Meta-Analysis of the Relation between Therapeutic Alliance and Treatment Outcome in Eating Disorders.” </w:t>
            </w:r>
            <w:r w:rsidRPr="006F2C8F">
              <w:rPr>
                <w:rFonts w:asciiTheme="minorHAnsi" w:hAnsiTheme="minorHAnsi"/>
                <w:i/>
              </w:rPr>
              <w:t>2016 International Conference on Eating Disorders</w:t>
            </w:r>
            <w:r w:rsidRPr="006F2C8F">
              <w:rPr>
                <w:rFonts w:asciiTheme="minorHAnsi" w:hAnsiTheme="minorHAnsi"/>
              </w:rPr>
              <w:t xml:space="preserve"> in San Francisco (May 5th - 7</w:t>
            </w:r>
            <w:r w:rsidRPr="006F2C8F">
              <w:rPr>
                <w:rFonts w:asciiTheme="minorHAnsi" w:hAnsiTheme="minorHAnsi"/>
                <w:vertAlign w:val="superscript"/>
              </w:rPr>
              <w:t>th</w:t>
            </w:r>
            <w:r w:rsidRPr="006F2C8F">
              <w:rPr>
                <w:rFonts w:asciiTheme="minorHAnsi" w:hAnsiTheme="minorHAnsi"/>
              </w:rPr>
              <w:t xml:space="preserve"> 2016).</w:t>
            </w:r>
          </w:p>
        </w:tc>
      </w:tr>
    </w:tbl>
    <w:p w14:paraId="76DDD4B3" w14:textId="77777777" w:rsidR="0044209A" w:rsidRPr="006F2C8F" w:rsidRDefault="0044209A">
      <w:pPr>
        <w:rPr>
          <w:rFonts w:asciiTheme="minorHAnsi" w:hAnsiTheme="minorHAnsi"/>
          <w:b/>
          <w:u w:val="single"/>
        </w:rPr>
      </w:pPr>
    </w:p>
    <w:p w14:paraId="60123E9F" w14:textId="77777777" w:rsidR="00D44BE3" w:rsidRPr="006F2C8F" w:rsidRDefault="00D44BE3" w:rsidP="00795DA0">
      <w:pPr>
        <w:rPr>
          <w:rFonts w:asciiTheme="minorHAnsi" w:hAnsiTheme="minorHAnsi"/>
          <w:i/>
          <w:color w:val="000000"/>
        </w:rPr>
      </w:pPr>
    </w:p>
    <w:p w14:paraId="064BC218" w14:textId="77777777" w:rsidR="00267F21" w:rsidRPr="006F2C8F" w:rsidRDefault="00267F21" w:rsidP="00267F21">
      <w:pPr>
        <w:autoSpaceDE w:val="0"/>
        <w:autoSpaceDN w:val="0"/>
        <w:adjustRightInd w:val="0"/>
        <w:rPr>
          <w:rFonts w:asciiTheme="minorHAnsi" w:hAnsiTheme="minorHAnsi"/>
          <w:i/>
        </w:rPr>
      </w:pPr>
    </w:p>
    <w:p w14:paraId="7D23C21F" w14:textId="77777777" w:rsidR="00556022" w:rsidRPr="006F2C8F" w:rsidRDefault="0040350B" w:rsidP="00E83FB7">
      <w:pPr>
        <w:autoSpaceDE w:val="0"/>
        <w:autoSpaceDN w:val="0"/>
        <w:adjustRightInd w:val="0"/>
        <w:ind w:left="1440" w:hanging="1440"/>
        <w:rPr>
          <w:rFonts w:asciiTheme="minorHAnsi" w:hAnsiTheme="minorHAnsi"/>
          <w:b/>
        </w:rPr>
      </w:pPr>
      <w:r w:rsidRPr="006F2C8F">
        <w:rPr>
          <w:rFonts w:asciiTheme="minorHAnsi" w:hAnsiTheme="minorHAnsi"/>
          <w:b/>
        </w:rPr>
        <w:t>Grants</w:t>
      </w:r>
    </w:p>
    <w:p w14:paraId="769A4BD7" w14:textId="77777777" w:rsidR="00556022" w:rsidRPr="006F2C8F" w:rsidRDefault="00556022" w:rsidP="00F027B3">
      <w:pPr>
        <w:autoSpaceDE w:val="0"/>
        <w:autoSpaceDN w:val="0"/>
        <w:adjustRightInd w:val="0"/>
        <w:rPr>
          <w:rFonts w:asciiTheme="minorHAnsi" w:hAnsiTheme="minorHAnsi"/>
          <w:b/>
        </w:rPr>
      </w:pPr>
    </w:p>
    <w:p w14:paraId="185C6780" w14:textId="77777777" w:rsidR="00556022" w:rsidRPr="006F2C8F" w:rsidRDefault="00556022" w:rsidP="00E83FB7">
      <w:pPr>
        <w:autoSpaceDE w:val="0"/>
        <w:autoSpaceDN w:val="0"/>
        <w:adjustRightInd w:val="0"/>
        <w:ind w:left="1440" w:hanging="1440"/>
        <w:rPr>
          <w:rFonts w:asciiTheme="minorHAnsi" w:hAnsiTheme="minorHAnsi"/>
          <w:i/>
        </w:rPr>
      </w:pPr>
    </w:p>
    <w:tbl>
      <w:tblPr>
        <w:tblStyle w:val="TableGrid"/>
        <w:tblW w:w="0" w:type="auto"/>
        <w:tblInd w:w="-39" w:type="dxa"/>
        <w:tblLook w:val="04A0" w:firstRow="1" w:lastRow="0" w:firstColumn="1" w:lastColumn="0" w:noHBand="0" w:noVBand="1"/>
      </w:tblPr>
      <w:tblGrid>
        <w:gridCol w:w="8341"/>
      </w:tblGrid>
      <w:tr w:rsidR="00556022" w:rsidRPr="006F2C8F" w14:paraId="16A0B807" w14:textId="77777777" w:rsidTr="00556022">
        <w:tc>
          <w:tcPr>
            <w:tcW w:w="8341" w:type="dxa"/>
          </w:tcPr>
          <w:p w14:paraId="7211240B" w14:textId="4E809DB6" w:rsidR="00556022" w:rsidRPr="006F2C8F" w:rsidRDefault="00556022" w:rsidP="00F027B3">
            <w:pPr>
              <w:ind w:left="1440" w:hanging="1440"/>
              <w:rPr>
                <w:rFonts w:asciiTheme="minorHAnsi" w:hAnsiTheme="minorHAnsi"/>
                <w:b/>
              </w:rPr>
            </w:pPr>
            <w:r w:rsidRPr="006F2C8F">
              <w:rPr>
                <w:rFonts w:asciiTheme="minorHAnsi" w:hAnsiTheme="minorHAnsi"/>
                <w:i/>
              </w:rPr>
              <w:t>2014-2015</w:t>
            </w:r>
            <w:r w:rsidRPr="006F2C8F">
              <w:rPr>
                <w:rFonts w:asciiTheme="minorHAnsi" w:hAnsiTheme="minorHAnsi"/>
                <w:i/>
              </w:rPr>
              <w:tab/>
            </w:r>
            <w:r w:rsidR="00F027B3" w:rsidRPr="006F2C8F">
              <w:rPr>
                <w:rFonts w:asciiTheme="minorHAnsi" w:hAnsiTheme="minorHAnsi"/>
                <w:i/>
              </w:rPr>
              <w:t xml:space="preserve">Simpson, S et al. </w:t>
            </w:r>
            <w:r w:rsidRPr="006F2C8F">
              <w:rPr>
                <w:rFonts w:asciiTheme="minorHAnsi" w:hAnsiTheme="minorHAnsi"/>
                <w:lang w:eastAsia="en-AU"/>
              </w:rPr>
              <w:t xml:space="preserve">University of SA Divisional Research Performance Fund grant. </w:t>
            </w:r>
            <w:r w:rsidRPr="006F2C8F">
              <w:rPr>
                <w:rFonts w:asciiTheme="minorHAnsi" w:hAnsiTheme="minorHAnsi"/>
                <w:color w:val="000000"/>
              </w:rPr>
              <w:t>Individual Schema Therapy for Severe Anorexia Nervosa (</w:t>
            </w:r>
            <w:proofErr w:type="spellStart"/>
            <w:r w:rsidRPr="006F2C8F">
              <w:rPr>
                <w:rFonts w:asciiTheme="minorHAnsi" w:hAnsiTheme="minorHAnsi"/>
                <w:color w:val="000000"/>
              </w:rPr>
              <w:t>iST</w:t>
            </w:r>
            <w:proofErr w:type="spellEnd"/>
            <w:r w:rsidRPr="006F2C8F">
              <w:rPr>
                <w:rFonts w:asciiTheme="minorHAnsi" w:hAnsiTheme="minorHAnsi"/>
                <w:color w:val="000000"/>
              </w:rPr>
              <w:t>-AN) Pilot Study. (</w:t>
            </w:r>
            <w:r w:rsidRPr="006F2C8F">
              <w:rPr>
                <w:rFonts w:asciiTheme="minorHAnsi" w:hAnsiTheme="minorHAnsi"/>
              </w:rPr>
              <w:t>$12,675)</w:t>
            </w:r>
          </w:p>
        </w:tc>
      </w:tr>
      <w:tr w:rsidR="00556022" w:rsidRPr="006F2C8F" w14:paraId="309726D5" w14:textId="77777777" w:rsidTr="00556022">
        <w:tc>
          <w:tcPr>
            <w:tcW w:w="8341" w:type="dxa"/>
          </w:tcPr>
          <w:p w14:paraId="2EC0AC1A" w14:textId="3901D896" w:rsidR="00556022" w:rsidRPr="006F2C8F" w:rsidRDefault="00556022" w:rsidP="00F027B3">
            <w:pPr>
              <w:widowControl w:val="0"/>
              <w:autoSpaceDE w:val="0"/>
              <w:autoSpaceDN w:val="0"/>
              <w:adjustRightInd w:val="0"/>
              <w:ind w:left="1440" w:hanging="1440"/>
              <w:rPr>
                <w:rFonts w:asciiTheme="minorHAnsi" w:hAnsiTheme="minorHAnsi"/>
              </w:rPr>
            </w:pPr>
            <w:r w:rsidRPr="006F2C8F">
              <w:rPr>
                <w:rFonts w:asciiTheme="minorHAnsi" w:hAnsiTheme="minorHAnsi"/>
                <w:i/>
              </w:rPr>
              <w:t>2015</w:t>
            </w:r>
            <w:r w:rsidRPr="006F2C8F">
              <w:rPr>
                <w:rFonts w:asciiTheme="minorHAnsi" w:hAnsiTheme="minorHAnsi"/>
                <w:i/>
              </w:rPr>
              <w:tab/>
            </w:r>
            <w:r w:rsidR="00F027B3" w:rsidRPr="006F2C8F">
              <w:rPr>
                <w:rFonts w:asciiTheme="minorHAnsi" w:hAnsiTheme="minorHAnsi"/>
                <w:i/>
              </w:rPr>
              <w:t xml:space="preserve">Simpson, S. </w:t>
            </w:r>
            <w:r w:rsidRPr="006F2C8F">
              <w:rPr>
                <w:rFonts w:asciiTheme="minorHAnsi" w:hAnsiTheme="minorHAnsi"/>
              </w:rPr>
              <w:t>Project Title: Ian Potter Foundation Travel Grant: Project ID: 82298</w:t>
            </w:r>
            <w:r w:rsidR="00F027B3" w:rsidRPr="006F2C8F">
              <w:rPr>
                <w:rFonts w:asciiTheme="minorHAnsi" w:hAnsiTheme="minorHAnsi"/>
              </w:rPr>
              <w:t xml:space="preserve">. </w:t>
            </w:r>
            <w:r w:rsidRPr="006F2C8F">
              <w:rPr>
                <w:rFonts w:asciiTheme="minorHAnsi" w:hAnsiTheme="minorHAnsi"/>
              </w:rPr>
              <w:t>Conference Grant to bring one keynote speaker to '</w:t>
            </w:r>
            <w:proofErr w:type="spellStart"/>
            <w:r w:rsidRPr="006F2C8F">
              <w:rPr>
                <w:rFonts w:asciiTheme="minorHAnsi" w:hAnsiTheme="minorHAnsi"/>
              </w:rPr>
              <w:t>Telemental</w:t>
            </w:r>
            <w:proofErr w:type="spellEnd"/>
            <w:r w:rsidRPr="006F2C8F">
              <w:rPr>
                <w:rFonts w:asciiTheme="minorHAnsi" w:hAnsiTheme="minorHAnsi"/>
              </w:rPr>
              <w:t xml:space="preserve"> Health: Research and Practice', Adelaide, SA, 20 February 2015. ($2,800)</w:t>
            </w:r>
          </w:p>
        </w:tc>
      </w:tr>
      <w:tr w:rsidR="00556022" w:rsidRPr="006F2C8F" w14:paraId="32B7120A" w14:textId="77777777" w:rsidTr="00556022">
        <w:tc>
          <w:tcPr>
            <w:tcW w:w="8341" w:type="dxa"/>
          </w:tcPr>
          <w:p w14:paraId="31B97480" w14:textId="1EDD5A1B" w:rsidR="00556022" w:rsidRPr="006F2C8F" w:rsidRDefault="00F027B3" w:rsidP="00F027B3">
            <w:pPr>
              <w:ind w:left="1440" w:hanging="1440"/>
              <w:rPr>
                <w:rFonts w:asciiTheme="minorHAnsi" w:hAnsiTheme="minorHAnsi"/>
                <w:iCs/>
              </w:rPr>
            </w:pPr>
            <w:r w:rsidRPr="006F2C8F">
              <w:rPr>
                <w:rFonts w:asciiTheme="minorHAnsi" w:hAnsiTheme="minorHAnsi"/>
                <w:i/>
              </w:rPr>
              <w:t>2013-2014</w:t>
            </w:r>
            <w:r w:rsidRPr="006F2C8F">
              <w:rPr>
                <w:rFonts w:asciiTheme="minorHAnsi" w:hAnsiTheme="minorHAnsi"/>
                <w:i/>
              </w:rPr>
              <w:tab/>
              <w:t xml:space="preserve">Simpson, S. et al. </w:t>
            </w:r>
            <w:r w:rsidRPr="006F2C8F">
              <w:rPr>
                <w:rFonts w:asciiTheme="minorHAnsi" w:hAnsiTheme="minorHAnsi"/>
                <w:lang w:eastAsia="en-AU"/>
              </w:rPr>
              <w:t xml:space="preserve">University of SA Divisional Research Performance Fund grant. </w:t>
            </w:r>
            <w:r w:rsidRPr="006F2C8F">
              <w:rPr>
                <w:rFonts w:asciiTheme="minorHAnsi" w:hAnsiTheme="minorHAnsi"/>
                <w:iCs/>
              </w:rPr>
              <w:t>Treatment outcomes following short-term group schema therapy: A six-month follow-up study of clients with personality disorders ($6,758)</w:t>
            </w:r>
          </w:p>
        </w:tc>
      </w:tr>
      <w:tr w:rsidR="00556022" w:rsidRPr="006F2C8F" w14:paraId="78C0688E" w14:textId="77777777" w:rsidTr="00556022">
        <w:tc>
          <w:tcPr>
            <w:tcW w:w="8341" w:type="dxa"/>
          </w:tcPr>
          <w:p w14:paraId="343BE4AC" w14:textId="2CD67E79" w:rsidR="00556022" w:rsidRPr="006F2C8F" w:rsidRDefault="00F027B3" w:rsidP="00F027B3">
            <w:pPr>
              <w:ind w:left="1440" w:hanging="1440"/>
              <w:rPr>
                <w:rFonts w:asciiTheme="minorHAnsi" w:hAnsiTheme="minorHAnsi"/>
                <w:lang w:eastAsia="en-AU"/>
              </w:rPr>
            </w:pPr>
            <w:r w:rsidRPr="006F2C8F">
              <w:rPr>
                <w:rFonts w:asciiTheme="minorHAnsi" w:hAnsiTheme="minorHAnsi"/>
                <w:i/>
              </w:rPr>
              <w:t>2012 – 2013</w:t>
            </w:r>
            <w:r w:rsidRPr="006F2C8F">
              <w:rPr>
                <w:rFonts w:asciiTheme="minorHAnsi" w:hAnsiTheme="minorHAnsi"/>
                <w:i/>
              </w:rPr>
              <w:tab/>
              <w:t xml:space="preserve">Simpson, S. et al. </w:t>
            </w:r>
            <w:r w:rsidRPr="006F2C8F">
              <w:rPr>
                <w:rFonts w:asciiTheme="minorHAnsi" w:hAnsiTheme="minorHAnsi"/>
                <w:lang w:eastAsia="en-AU"/>
              </w:rPr>
              <w:t>University of SA Divisional Research Performance Fund grant. The role of resilience and work-related beliefs in preventing burnout amongst clinical psychologists. ($7,320) </w:t>
            </w:r>
          </w:p>
        </w:tc>
      </w:tr>
      <w:tr w:rsidR="00556022" w:rsidRPr="006F2C8F" w14:paraId="028F3849" w14:textId="77777777" w:rsidTr="00556022">
        <w:tc>
          <w:tcPr>
            <w:tcW w:w="8341" w:type="dxa"/>
          </w:tcPr>
          <w:p w14:paraId="1E3BE1B1" w14:textId="77777777" w:rsidR="00F027B3" w:rsidRPr="006F2C8F" w:rsidRDefault="00F027B3" w:rsidP="00F027B3">
            <w:pPr>
              <w:rPr>
                <w:rFonts w:asciiTheme="minorHAnsi" w:hAnsiTheme="minorHAnsi"/>
              </w:rPr>
            </w:pPr>
            <w:r w:rsidRPr="006F2C8F">
              <w:rPr>
                <w:rFonts w:asciiTheme="minorHAnsi" w:hAnsiTheme="minorHAnsi"/>
                <w:i/>
              </w:rPr>
              <w:t>2009-2010</w:t>
            </w:r>
            <w:r w:rsidRPr="006F2C8F">
              <w:rPr>
                <w:rFonts w:asciiTheme="minorHAnsi" w:hAnsiTheme="minorHAnsi"/>
              </w:rPr>
              <w:tab/>
              <w:t>Chief Scientists Office (CSO) Grant for Research on: ‘Evaluation of a</w:t>
            </w:r>
          </w:p>
          <w:p w14:paraId="7A4E0C81" w14:textId="33C53DDC" w:rsidR="00F027B3" w:rsidRPr="006F2C8F" w:rsidRDefault="00F027B3" w:rsidP="00F027B3">
            <w:pPr>
              <w:ind w:left="1440"/>
              <w:rPr>
                <w:rFonts w:asciiTheme="minorHAnsi" w:hAnsiTheme="minorHAnsi"/>
              </w:rPr>
            </w:pPr>
            <w:r w:rsidRPr="006F2C8F">
              <w:rPr>
                <w:rFonts w:asciiTheme="minorHAnsi" w:hAnsiTheme="minorHAnsi"/>
              </w:rPr>
              <w:t>novel 3D laser scanning method as an adjunctive psychological treatment for eating disordered patients: a pilot study.’ (Dr A. Stewart (Robert Gordon University), Dr. S. Klein (Uni of Aberdeen), Dr. P. Benson (Uni of Aberdeen), Prof A. Lee (Uni of Aberdeen), Dr. S. Simpson, Dr. P. Crockett (NHS Grampian))</w:t>
            </w:r>
          </w:p>
          <w:p w14:paraId="08781A22" w14:textId="59792E69" w:rsidR="00556022" w:rsidRPr="006F2C8F" w:rsidRDefault="00F027B3" w:rsidP="00F027B3">
            <w:pPr>
              <w:ind w:left="1440"/>
              <w:rPr>
                <w:rFonts w:asciiTheme="minorHAnsi" w:hAnsiTheme="minorHAnsi"/>
              </w:rPr>
            </w:pPr>
            <w:r w:rsidRPr="006F2C8F">
              <w:rPr>
                <w:rFonts w:asciiTheme="minorHAnsi" w:hAnsiTheme="minorHAnsi"/>
              </w:rPr>
              <w:t>(£46,206)</w:t>
            </w:r>
          </w:p>
        </w:tc>
      </w:tr>
      <w:tr w:rsidR="00556022" w:rsidRPr="006F2C8F" w14:paraId="7DC3006B" w14:textId="77777777" w:rsidTr="001439D7">
        <w:trPr>
          <w:trHeight w:val="1792"/>
        </w:trPr>
        <w:tc>
          <w:tcPr>
            <w:tcW w:w="8341" w:type="dxa"/>
          </w:tcPr>
          <w:p w14:paraId="4B6F0942" w14:textId="00DC15EA" w:rsidR="00556022" w:rsidRPr="006F2C8F" w:rsidRDefault="00F027B3" w:rsidP="00F027B3">
            <w:pPr>
              <w:ind w:left="1440" w:hanging="1440"/>
              <w:rPr>
                <w:rFonts w:asciiTheme="minorHAnsi" w:hAnsiTheme="minorHAnsi"/>
              </w:rPr>
            </w:pPr>
            <w:r w:rsidRPr="006F2C8F">
              <w:rPr>
                <w:rFonts w:asciiTheme="minorHAnsi" w:hAnsiTheme="minorHAnsi"/>
                <w:i/>
              </w:rPr>
              <w:t>2008-2009</w:t>
            </w:r>
            <w:r w:rsidRPr="006F2C8F">
              <w:rPr>
                <w:rFonts w:asciiTheme="minorHAnsi" w:hAnsiTheme="minorHAnsi"/>
              </w:rPr>
              <w:tab/>
              <w:t>Murdoch University Grant: “Seeing is Believing”: A collaborative development and evaluation of telepsychology and multidisciplinary e-mental health services to adults, youth and children in rural and remote Western Australia (</w:t>
            </w:r>
            <w:r w:rsidR="001439D7" w:rsidRPr="006F2C8F">
              <w:rPr>
                <w:rFonts w:asciiTheme="minorHAnsi" w:hAnsiTheme="minorHAnsi"/>
              </w:rPr>
              <w:t xml:space="preserve">Dr. Corinne Reid, Dr. Susan Simpson, Dr. Suzanne </w:t>
            </w:r>
            <w:proofErr w:type="spellStart"/>
            <w:r w:rsidR="001439D7" w:rsidRPr="006F2C8F">
              <w:rPr>
                <w:rFonts w:asciiTheme="minorHAnsi" w:hAnsiTheme="minorHAnsi"/>
              </w:rPr>
              <w:t>Dziurawiec</w:t>
            </w:r>
            <w:proofErr w:type="spellEnd"/>
            <w:r w:rsidR="001439D7" w:rsidRPr="006F2C8F">
              <w:rPr>
                <w:rFonts w:asciiTheme="minorHAnsi" w:hAnsiTheme="minorHAnsi"/>
              </w:rPr>
              <w:t>, Dr. Angela Ebert, Robyn Bett, Mandy Browne, Lisa Richardson.</w:t>
            </w:r>
            <w:r w:rsidRPr="006F2C8F">
              <w:rPr>
                <w:rFonts w:asciiTheme="minorHAnsi" w:hAnsiTheme="minorHAnsi"/>
              </w:rPr>
              <w:t>). (AUS$70,000)</w:t>
            </w:r>
          </w:p>
        </w:tc>
      </w:tr>
      <w:tr w:rsidR="00F027B3" w:rsidRPr="006F2C8F" w14:paraId="5F56AA8D" w14:textId="77777777" w:rsidTr="00556022">
        <w:tc>
          <w:tcPr>
            <w:tcW w:w="8341" w:type="dxa"/>
          </w:tcPr>
          <w:p w14:paraId="5DA81AB1" w14:textId="62BC6A09" w:rsidR="00F027B3" w:rsidRPr="006F2C8F" w:rsidRDefault="00F027B3" w:rsidP="001439D7">
            <w:pPr>
              <w:tabs>
                <w:tab w:val="left" w:pos="1486"/>
              </w:tabs>
              <w:ind w:left="1486" w:hanging="1486"/>
              <w:rPr>
                <w:rFonts w:asciiTheme="minorHAnsi" w:hAnsiTheme="minorHAnsi"/>
              </w:rPr>
            </w:pPr>
            <w:r w:rsidRPr="006F2C8F">
              <w:rPr>
                <w:rFonts w:asciiTheme="minorHAnsi" w:hAnsiTheme="minorHAnsi"/>
                <w:i/>
              </w:rPr>
              <w:t>2002-2004</w:t>
            </w:r>
            <w:r w:rsidRPr="006F2C8F">
              <w:rPr>
                <w:rFonts w:asciiTheme="minorHAnsi" w:hAnsiTheme="minorHAnsi"/>
                <w:i/>
              </w:rPr>
              <w:tab/>
            </w:r>
            <w:r w:rsidR="001439D7" w:rsidRPr="006F2C8F">
              <w:rPr>
                <w:rFonts w:asciiTheme="minorHAnsi" w:hAnsiTheme="minorHAnsi"/>
                <w:i/>
              </w:rPr>
              <w:t xml:space="preserve">Simpson, S. </w:t>
            </w:r>
            <w:r w:rsidRPr="006F2C8F">
              <w:rPr>
                <w:rFonts w:asciiTheme="minorHAnsi" w:hAnsiTheme="minorHAnsi"/>
              </w:rPr>
              <w:t xml:space="preserve">Scottish Telemedicine Action Forum (STAF) Grant for </w:t>
            </w:r>
            <w:r w:rsidR="001439D7" w:rsidRPr="006F2C8F">
              <w:rPr>
                <w:rFonts w:asciiTheme="minorHAnsi" w:hAnsiTheme="minorHAnsi"/>
              </w:rPr>
              <w:t xml:space="preserve">   </w:t>
            </w:r>
            <w:r w:rsidRPr="006F2C8F">
              <w:rPr>
                <w:rFonts w:asciiTheme="minorHAnsi" w:hAnsiTheme="minorHAnsi"/>
              </w:rPr>
              <w:t>Research on:</w:t>
            </w:r>
            <w:r w:rsidR="001439D7" w:rsidRPr="006F2C8F">
              <w:rPr>
                <w:rFonts w:asciiTheme="minorHAnsi" w:hAnsiTheme="minorHAnsi"/>
              </w:rPr>
              <w:t xml:space="preserve"> </w:t>
            </w:r>
            <w:r w:rsidRPr="006F2C8F">
              <w:rPr>
                <w:rFonts w:asciiTheme="minorHAnsi" w:hAnsiTheme="minorHAnsi"/>
              </w:rPr>
              <w:t>‘The Provision of Specialist Psychological Therapies for Eating Disorders in Rural and Remote Communities’</w:t>
            </w:r>
          </w:p>
          <w:p w14:paraId="529CAAF0" w14:textId="5E357990" w:rsidR="00F027B3" w:rsidRPr="006F2C8F" w:rsidRDefault="00F027B3" w:rsidP="00F027B3">
            <w:pPr>
              <w:rPr>
                <w:rFonts w:asciiTheme="minorHAnsi" w:hAnsiTheme="minorHAnsi"/>
              </w:rPr>
            </w:pPr>
            <w:r w:rsidRPr="006F2C8F">
              <w:rPr>
                <w:rFonts w:asciiTheme="minorHAnsi" w:hAnsiTheme="minorHAnsi"/>
              </w:rPr>
              <w:tab/>
            </w:r>
            <w:r w:rsidRPr="006F2C8F">
              <w:rPr>
                <w:rFonts w:asciiTheme="minorHAnsi" w:hAnsiTheme="minorHAnsi"/>
              </w:rPr>
              <w:tab/>
              <w:t>(£50,000)</w:t>
            </w:r>
          </w:p>
        </w:tc>
      </w:tr>
      <w:tr w:rsidR="00F027B3" w:rsidRPr="006F2C8F" w14:paraId="641AF267" w14:textId="77777777" w:rsidTr="00556022">
        <w:tc>
          <w:tcPr>
            <w:tcW w:w="8341" w:type="dxa"/>
          </w:tcPr>
          <w:p w14:paraId="32F10A0A" w14:textId="74220120" w:rsidR="00F027B3" w:rsidRPr="006F2C8F" w:rsidRDefault="00F027B3" w:rsidP="00CF24B9">
            <w:pPr>
              <w:numPr>
                <w:ilvl w:val="0"/>
                <w:numId w:val="1"/>
              </w:numPr>
              <w:tabs>
                <w:tab w:val="clear" w:pos="480"/>
                <w:tab w:val="num" w:pos="1344"/>
              </w:tabs>
              <w:ind w:left="1486" w:hanging="1560"/>
              <w:rPr>
                <w:rFonts w:asciiTheme="minorHAnsi" w:hAnsiTheme="minorHAnsi"/>
              </w:rPr>
            </w:pPr>
            <w:r w:rsidRPr="006F2C8F">
              <w:rPr>
                <w:rFonts w:asciiTheme="minorHAnsi" w:hAnsiTheme="minorHAnsi"/>
                <w:i/>
              </w:rPr>
              <w:t xml:space="preserve">   Simpson, S., Mitchell, D. et al.  </w:t>
            </w:r>
            <w:r w:rsidRPr="006F2C8F">
              <w:rPr>
                <w:rFonts w:asciiTheme="minorHAnsi" w:hAnsiTheme="minorHAnsi"/>
              </w:rPr>
              <w:t>‘Remote and Rural Areas Resource Initiative’ (RARARI) grant for research on ‘</w:t>
            </w:r>
            <w:proofErr w:type="spellStart"/>
            <w:r w:rsidRPr="006F2C8F">
              <w:rPr>
                <w:rFonts w:asciiTheme="minorHAnsi" w:hAnsiTheme="minorHAnsi"/>
              </w:rPr>
              <w:t>Televisiting</w:t>
            </w:r>
            <w:proofErr w:type="spellEnd"/>
            <w:r w:rsidRPr="006F2C8F">
              <w:rPr>
                <w:rFonts w:asciiTheme="minorHAnsi" w:hAnsiTheme="minorHAnsi"/>
              </w:rPr>
              <w:t xml:space="preserve"> in Psychiatric </w:t>
            </w:r>
            <w:r w:rsidRPr="006F2C8F">
              <w:rPr>
                <w:rFonts w:asciiTheme="minorHAnsi" w:hAnsiTheme="minorHAnsi"/>
              </w:rPr>
              <w:lastRenderedPageBreak/>
              <w:t>Services: Providing Links between Inpatients from Rural and Remote Areas and their Relatives’. (£14,075)</w:t>
            </w:r>
          </w:p>
        </w:tc>
      </w:tr>
      <w:tr w:rsidR="00F027B3" w:rsidRPr="006F2C8F" w14:paraId="40D3C46E" w14:textId="77777777" w:rsidTr="00556022">
        <w:tc>
          <w:tcPr>
            <w:tcW w:w="8341" w:type="dxa"/>
          </w:tcPr>
          <w:p w14:paraId="37AB471C" w14:textId="30E5EC30" w:rsidR="00F027B3" w:rsidRPr="006F2C8F" w:rsidRDefault="00F027B3" w:rsidP="00F027B3">
            <w:pPr>
              <w:ind w:left="1486" w:hanging="1560"/>
              <w:rPr>
                <w:rFonts w:asciiTheme="minorHAnsi" w:hAnsiTheme="minorHAnsi"/>
              </w:rPr>
            </w:pPr>
            <w:r w:rsidRPr="006F2C8F">
              <w:rPr>
                <w:rFonts w:asciiTheme="minorHAnsi" w:hAnsiTheme="minorHAnsi"/>
                <w:i/>
              </w:rPr>
              <w:lastRenderedPageBreak/>
              <w:t>2001</w:t>
            </w:r>
            <w:r w:rsidRPr="006F2C8F">
              <w:rPr>
                <w:rFonts w:asciiTheme="minorHAnsi" w:hAnsiTheme="minorHAnsi"/>
                <w:i/>
              </w:rPr>
              <w:tab/>
              <w:t xml:space="preserve">Simpson, S. </w:t>
            </w:r>
            <w:r w:rsidRPr="006F2C8F">
              <w:rPr>
                <w:rFonts w:asciiTheme="minorHAnsi" w:hAnsiTheme="minorHAnsi"/>
              </w:rPr>
              <w:t xml:space="preserve">Scottish Council for Postgraduate Medical and </w:t>
            </w:r>
            <w:proofErr w:type="gramStart"/>
            <w:r w:rsidRPr="006F2C8F">
              <w:rPr>
                <w:rFonts w:asciiTheme="minorHAnsi" w:hAnsiTheme="minorHAnsi"/>
              </w:rPr>
              <w:t>Dental  Education</w:t>
            </w:r>
            <w:proofErr w:type="gramEnd"/>
            <w:r w:rsidRPr="006F2C8F">
              <w:rPr>
                <w:rFonts w:asciiTheme="minorHAnsi" w:hAnsiTheme="minorHAnsi"/>
              </w:rPr>
              <w:t>. (SCPMDE) Educational Bursary (£3,125)</w:t>
            </w:r>
          </w:p>
        </w:tc>
      </w:tr>
      <w:tr w:rsidR="00F027B3" w:rsidRPr="006F2C8F" w14:paraId="43D6145F" w14:textId="77777777" w:rsidTr="00556022">
        <w:tc>
          <w:tcPr>
            <w:tcW w:w="8341" w:type="dxa"/>
          </w:tcPr>
          <w:p w14:paraId="47EC0058" w14:textId="34A68949" w:rsidR="00F027B3" w:rsidRPr="006F2C8F" w:rsidRDefault="00F027B3" w:rsidP="00F027B3">
            <w:pPr>
              <w:ind w:left="1440" w:hanging="1514"/>
              <w:rPr>
                <w:rFonts w:asciiTheme="minorHAnsi" w:hAnsiTheme="minorHAnsi"/>
              </w:rPr>
            </w:pPr>
            <w:r w:rsidRPr="006F2C8F">
              <w:rPr>
                <w:rFonts w:asciiTheme="minorHAnsi" w:hAnsiTheme="minorHAnsi"/>
                <w:i/>
              </w:rPr>
              <w:t>2000</w:t>
            </w:r>
            <w:r w:rsidRPr="006F2C8F">
              <w:rPr>
                <w:rFonts w:asciiTheme="minorHAnsi" w:hAnsiTheme="minorHAnsi"/>
                <w:i/>
              </w:rPr>
              <w:tab/>
            </w:r>
            <w:r w:rsidR="00375193" w:rsidRPr="006F2C8F">
              <w:rPr>
                <w:rFonts w:asciiTheme="minorHAnsi" w:hAnsiTheme="minorHAnsi"/>
                <w:i/>
              </w:rPr>
              <w:t xml:space="preserve">Simpson, S. </w:t>
            </w:r>
            <w:r w:rsidRPr="006F2C8F">
              <w:rPr>
                <w:rFonts w:asciiTheme="minorHAnsi" w:hAnsiTheme="minorHAnsi"/>
              </w:rPr>
              <w:t>Rewards and Recognitions Fund for Clinical Innovation in providing a psychology service to Shetland. (£5,000)</w:t>
            </w:r>
          </w:p>
        </w:tc>
      </w:tr>
    </w:tbl>
    <w:p w14:paraId="3D198EF3" w14:textId="77777777" w:rsidR="00AF7DE1" w:rsidRPr="006F2C8F" w:rsidRDefault="00AF7DE1">
      <w:pPr>
        <w:rPr>
          <w:rFonts w:asciiTheme="minorHAnsi" w:hAnsiTheme="minorHAnsi"/>
        </w:rPr>
      </w:pPr>
    </w:p>
    <w:p w14:paraId="704712A6" w14:textId="77777777" w:rsidR="00AF7DE1" w:rsidRPr="006F2C8F" w:rsidRDefault="00AF7DE1">
      <w:pPr>
        <w:rPr>
          <w:rFonts w:asciiTheme="minorHAnsi" w:hAnsiTheme="minorHAnsi"/>
        </w:rPr>
      </w:pPr>
    </w:p>
    <w:p w14:paraId="70BEF3AB" w14:textId="055A54C1" w:rsidR="00143AAD" w:rsidRPr="006F2C8F" w:rsidRDefault="00143AAD" w:rsidP="00604D88">
      <w:pPr>
        <w:rPr>
          <w:rFonts w:asciiTheme="minorHAnsi" w:hAnsiTheme="minorHAnsi"/>
          <w:b/>
          <w:u w:val="single"/>
        </w:rPr>
      </w:pPr>
      <w:r w:rsidRPr="006F2C8F">
        <w:rPr>
          <w:rFonts w:asciiTheme="minorHAnsi" w:hAnsiTheme="minorHAnsi"/>
          <w:color w:val="000000"/>
        </w:rPr>
        <w:br w:type="page"/>
      </w:r>
    </w:p>
    <w:p w14:paraId="0CBACA9C" w14:textId="5208147C" w:rsidR="00143AAD" w:rsidRPr="006F2C8F" w:rsidRDefault="00143AAD" w:rsidP="00143AAD">
      <w:pPr>
        <w:rPr>
          <w:rFonts w:asciiTheme="minorHAnsi" w:hAnsiTheme="minorHAnsi"/>
        </w:rPr>
      </w:pPr>
      <w:r w:rsidRPr="006F2C8F">
        <w:rPr>
          <w:rFonts w:asciiTheme="minorHAnsi" w:hAnsiTheme="minorHAnsi"/>
        </w:rPr>
        <w:lastRenderedPageBreak/>
        <w:tab/>
      </w:r>
    </w:p>
    <w:p w14:paraId="50536312" w14:textId="2479D3BA" w:rsidR="00143AAD" w:rsidRPr="00C54F2D" w:rsidRDefault="00143AAD" w:rsidP="00C54F2D">
      <w:pPr>
        <w:pStyle w:val="BodyTextIndent3"/>
        <w:ind w:hanging="2127"/>
        <w:rPr>
          <w:rFonts w:asciiTheme="minorHAnsi" w:hAnsiTheme="minorHAnsi"/>
          <w:b/>
        </w:rPr>
      </w:pPr>
    </w:p>
    <w:sectPr w:rsidR="00143AAD" w:rsidRPr="00C54F2D">
      <w:footerReference w:type="even" r:id="rId30"/>
      <w:footerReference w:type="default" r:id="rId31"/>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30068" w14:textId="77777777" w:rsidR="00F55C3B" w:rsidRDefault="00F55C3B">
      <w:r>
        <w:separator/>
      </w:r>
    </w:p>
  </w:endnote>
  <w:endnote w:type="continuationSeparator" w:id="0">
    <w:p w14:paraId="54224930" w14:textId="77777777" w:rsidR="00F55C3B" w:rsidRDefault="00F5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xOT">
    <w:altName w:val="Calibri"/>
    <w:panose1 w:val="020B060402020202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Arial Narrow">
    <w:altName w:val="Arial Narrow"/>
    <w:panose1 w:val="020B0606020202030204"/>
    <w:charset w:val="00"/>
    <w:family w:val="swiss"/>
    <w:pitch w:val="variable"/>
    <w:sig w:usb0="00000287" w:usb1="000008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3E6AA" w14:textId="77777777" w:rsidR="000466C4" w:rsidRDefault="000466C4" w:rsidP="004834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A0C860" w14:textId="77777777" w:rsidR="000466C4" w:rsidRDefault="000466C4" w:rsidP="000466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CECA" w14:textId="77777777" w:rsidR="000466C4" w:rsidRDefault="000466C4" w:rsidP="004834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6E40">
      <w:rPr>
        <w:rStyle w:val="PageNumber"/>
        <w:noProof/>
      </w:rPr>
      <w:t>4</w:t>
    </w:r>
    <w:r>
      <w:rPr>
        <w:rStyle w:val="PageNumber"/>
      </w:rPr>
      <w:fldChar w:fldCharType="end"/>
    </w:r>
  </w:p>
  <w:p w14:paraId="5EFFAE02" w14:textId="77777777" w:rsidR="00BE34BF" w:rsidRDefault="00BE34BF" w:rsidP="000466C4">
    <w:pPr>
      <w:pStyle w:val="Footer"/>
      <w:ind w:right="360"/>
      <w:rPr>
        <w:rStyle w:val="PageNumber"/>
      </w:rPr>
    </w:pPr>
    <w:r>
      <w:rPr>
        <w:rStyle w:val="PageNumber"/>
      </w:rPr>
      <w:tab/>
    </w:r>
  </w:p>
  <w:p w14:paraId="11C36F3A" w14:textId="77777777" w:rsidR="00BE34BF" w:rsidRDefault="00BE34BF">
    <w:pPr>
      <w:pStyle w:val="Footer"/>
      <w:rPr>
        <w:rStyle w:val="PageNumber"/>
      </w:rPr>
    </w:pPr>
    <w:r>
      <w:rPr>
        <w:rStyle w:val="PageNumber"/>
      </w:rPr>
      <w:tab/>
    </w:r>
  </w:p>
  <w:p w14:paraId="118EB826" w14:textId="77777777" w:rsidR="00BE34BF" w:rsidRDefault="00BE34BF">
    <w:pPr>
      <w:pStyle w:val="Footer"/>
      <w:rPr>
        <w:rStyle w:val="PageNumber"/>
      </w:rPr>
    </w:pPr>
  </w:p>
  <w:p w14:paraId="2B3B4680" w14:textId="77777777" w:rsidR="00BE34BF" w:rsidRDefault="00BE34BF">
    <w:pPr>
      <w:pStyle w:val="Footer"/>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80A33" w14:textId="77777777" w:rsidR="00F55C3B" w:rsidRDefault="00F55C3B">
      <w:r>
        <w:separator/>
      </w:r>
    </w:p>
  </w:footnote>
  <w:footnote w:type="continuationSeparator" w:id="0">
    <w:p w14:paraId="75014EBF" w14:textId="77777777" w:rsidR="00F55C3B" w:rsidRDefault="00F55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E5584"/>
    <w:multiLevelType w:val="hybridMultilevel"/>
    <w:tmpl w:val="C8EE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E54A4D"/>
    <w:multiLevelType w:val="hybridMultilevel"/>
    <w:tmpl w:val="9E8495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A39680D"/>
    <w:multiLevelType w:val="hybridMultilevel"/>
    <w:tmpl w:val="B30ECB04"/>
    <w:lvl w:ilvl="0" w:tplc="9EFCD750">
      <w:start w:val="2020"/>
      <w:numFmt w:val="decimal"/>
      <w:lvlText w:val="%1"/>
      <w:lvlJc w:val="left"/>
      <w:pPr>
        <w:ind w:left="480" w:hanging="480"/>
      </w:pPr>
      <w:rPr>
        <w:rFonts w:asciiTheme="minorHAnsi" w:hAnsiTheme="minorHAnsi" w:cstheme="minorHAnsi"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CF66A5F"/>
    <w:multiLevelType w:val="multilevel"/>
    <w:tmpl w:val="03448A6C"/>
    <w:lvl w:ilvl="0">
      <w:start w:val="2001"/>
      <w:numFmt w:val="decimal"/>
      <w:lvlText w:val="%1"/>
      <w:lvlJc w:val="left"/>
      <w:pPr>
        <w:tabs>
          <w:tab w:val="num" w:pos="2880"/>
        </w:tabs>
        <w:ind w:left="2880" w:hanging="2880"/>
      </w:pPr>
      <w:rPr>
        <w:rFonts w:hint="default"/>
        <w:i/>
      </w:rPr>
    </w:lvl>
    <w:lvl w:ilvl="1">
      <w:start w:val="2003"/>
      <w:numFmt w:val="decimal"/>
      <w:lvlText w:val="%1-%2"/>
      <w:lvlJc w:val="left"/>
      <w:pPr>
        <w:tabs>
          <w:tab w:val="num" w:pos="2880"/>
        </w:tabs>
        <w:ind w:left="2880" w:hanging="2880"/>
      </w:pPr>
      <w:rPr>
        <w:rFonts w:hint="default"/>
        <w:i/>
      </w:rPr>
    </w:lvl>
    <w:lvl w:ilvl="2">
      <w:start w:val="1"/>
      <w:numFmt w:val="decimal"/>
      <w:lvlText w:val="%1-%2.%3"/>
      <w:lvlJc w:val="left"/>
      <w:pPr>
        <w:tabs>
          <w:tab w:val="num" w:pos="2880"/>
        </w:tabs>
        <w:ind w:left="2880" w:hanging="2880"/>
      </w:pPr>
      <w:rPr>
        <w:rFonts w:hint="default"/>
        <w:i/>
      </w:rPr>
    </w:lvl>
    <w:lvl w:ilvl="3">
      <w:start w:val="1"/>
      <w:numFmt w:val="decimal"/>
      <w:lvlText w:val="%1-%2.%3.%4"/>
      <w:lvlJc w:val="left"/>
      <w:pPr>
        <w:tabs>
          <w:tab w:val="num" w:pos="2880"/>
        </w:tabs>
        <w:ind w:left="2880" w:hanging="2880"/>
      </w:pPr>
      <w:rPr>
        <w:rFonts w:hint="default"/>
        <w:i/>
      </w:rPr>
    </w:lvl>
    <w:lvl w:ilvl="4">
      <w:start w:val="1"/>
      <w:numFmt w:val="decimal"/>
      <w:lvlText w:val="%1-%2.%3.%4.%5"/>
      <w:lvlJc w:val="left"/>
      <w:pPr>
        <w:tabs>
          <w:tab w:val="num" w:pos="2880"/>
        </w:tabs>
        <w:ind w:left="2880" w:hanging="2880"/>
      </w:pPr>
      <w:rPr>
        <w:rFonts w:hint="default"/>
        <w:i/>
      </w:rPr>
    </w:lvl>
    <w:lvl w:ilvl="5">
      <w:start w:val="1"/>
      <w:numFmt w:val="decimal"/>
      <w:lvlText w:val="%1-%2.%3.%4.%5.%6"/>
      <w:lvlJc w:val="left"/>
      <w:pPr>
        <w:tabs>
          <w:tab w:val="num" w:pos="2880"/>
        </w:tabs>
        <w:ind w:left="2880" w:hanging="2880"/>
      </w:pPr>
      <w:rPr>
        <w:rFonts w:hint="default"/>
        <w:i/>
      </w:rPr>
    </w:lvl>
    <w:lvl w:ilvl="6">
      <w:start w:val="1"/>
      <w:numFmt w:val="decimal"/>
      <w:lvlText w:val="%1-%2.%3.%4.%5.%6.%7"/>
      <w:lvlJc w:val="left"/>
      <w:pPr>
        <w:tabs>
          <w:tab w:val="num" w:pos="2880"/>
        </w:tabs>
        <w:ind w:left="2880" w:hanging="2880"/>
      </w:pPr>
      <w:rPr>
        <w:rFonts w:hint="default"/>
        <w:i/>
      </w:rPr>
    </w:lvl>
    <w:lvl w:ilvl="7">
      <w:start w:val="1"/>
      <w:numFmt w:val="decimal"/>
      <w:lvlText w:val="%1-%2.%3.%4.%5.%6.%7.%8"/>
      <w:lvlJc w:val="left"/>
      <w:pPr>
        <w:tabs>
          <w:tab w:val="num" w:pos="2880"/>
        </w:tabs>
        <w:ind w:left="2880" w:hanging="2880"/>
      </w:pPr>
      <w:rPr>
        <w:rFonts w:hint="default"/>
        <w:i/>
      </w:rPr>
    </w:lvl>
    <w:lvl w:ilvl="8">
      <w:start w:val="1"/>
      <w:numFmt w:val="decimal"/>
      <w:lvlText w:val="%1-%2.%3.%4.%5.%6.%7.%8.%9"/>
      <w:lvlJc w:val="left"/>
      <w:pPr>
        <w:tabs>
          <w:tab w:val="num" w:pos="2880"/>
        </w:tabs>
        <w:ind w:left="2880" w:hanging="2880"/>
      </w:pPr>
      <w:rPr>
        <w:rFonts w:hint="default"/>
        <w:i/>
      </w:rPr>
    </w:lvl>
  </w:abstractNum>
  <w:abstractNum w:abstractNumId="4" w15:restartNumberingAfterBreak="0">
    <w:nsid w:val="46393DFA"/>
    <w:multiLevelType w:val="multilevel"/>
    <w:tmpl w:val="AEAA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D7171"/>
    <w:multiLevelType w:val="hybridMultilevel"/>
    <w:tmpl w:val="4C94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6336"/>
    <w:multiLevelType w:val="multilevel"/>
    <w:tmpl w:val="AFB07C0A"/>
    <w:lvl w:ilvl="0">
      <w:start w:val="2000"/>
      <w:numFmt w:val="decimal"/>
      <w:lvlText w:val="%1"/>
      <w:lvlJc w:val="left"/>
      <w:pPr>
        <w:tabs>
          <w:tab w:val="num" w:pos="480"/>
        </w:tabs>
        <w:ind w:left="480" w:hanging="480"/>
      </w:pPr>
      <w:rPr>
        <w:rFonts w:hint="default"/>
        <w:i/>
        <w:u w:val="none"/>
      </w:rPr>
    </w:lvl>
    <w:lvl w:ilvl="1">
      <w:start w:val="1994"/>
      <w:numFmt w:val="decimal"/>
      <w:lvlText w:val="%1-%2"/>
      <w:lvlJc w:val="left"/>
      <w:pPr>
        <w:tabs>
          <w:tab w:val="num" w:pos="2880"/>
        </w:tabs>
        <w:ind w:left="2880" w:hanging="2880"/>
      </w:pPr>
      <w:rPr>
        <w:rFonts w:hint="default"/>
        <w:b w:val="0"/>
        <w:i/>
      </w:rPr>
    </w:lvl>
    <w:lvl w:ilvl="2">
      <w:start w:val="1"/>
      <w:numFmt w:val="decimal"/>
      <w:lvlText w:val="%1-%2.%3"/>
      <w:lvlJc w:val="left"/>
      <w:pPr>
        <w:tabs>
          <w:tab w:val="num" w:pos="2880"/>
        </w:tabs>
        <w:ind w:left="2880" w:hanging="2880"/>
      </w:pPr>
      <w:rPr>
        <w:rFonts w:hint="default"/>
        <w:b w:val="0"/>
        <w:i/>
      </w:rPr>
    </w:lvl>
    <w:lvl w:ilvl="3">
      <w:start w:val="1"/>
      <w:numFmt w:val="decimal"/>
      <w:lvlText w:val="%1-%2.%3.%4"/>
      <w:lvlJc w:val="left"/>
      <w:pPr>
        <w:tabs>
          <w:tab w:val="num" w:pos="2880"/>
        </w:tabs>
        <w:ind w:left="2880" w:hanging="2880"/>
      </w:pPr>
      <w:rPr>
        <w:rFonts w:hint="default"/>
        <w:b w:val="0"/>
        <w:i/>
      </w:rPr>
    </w:lvl>
    <w:lvl w:ilvl="4">
      <w:start w:val="1"/>
      <w:numFmt w:val="decimal"/>
      <w:lvlText w:val="%1-%2.%3.%4.%5"/>
      <w:lvlJc w:val="left"/>
      <w:pPr>
        <w:tabs>
          <w:tab w:val="num" w:pos="2880"/>
        </w:tabs>
        <w:ind w:left="2880" w:hanging="2880"/>
      </w:pPr>
      <w:rPr>
        <w:rFonts w:hint="default"/>
        <w:b w:val="0"/>
        <w:i/>
      </w:rPr>
    </w:lvl>
    <w:lvl w:ilvl="5">
      <w:start w:val="1"/>
      <w:numFmt w:val="decimal"/>
      <w:lvlText w:val="%1-%2.%3.%4.%5.%6"/>
      <w:lvlJc w:val="left"/>
      <w:pPr>
        <w:tabs>
          <w:tab w:val="num" w:pos="2880"/>
        </w:tabs>
        <w:ind w:left="2880" w:hanging="2880"/>
      </w:pPr>
      <w:rPr>
        <w:rFonts w:hint="default"/>
        <w:b w:val="0"/>
        <w:i/>
      </w:rPr>
    </w:lvl>
    <w:lvl w:ilvl="6">
      <w:start w:val="1"/>
      <w:numFmt w:val="decimal"/>
      <w:lvlText w:val="%1-%2.%3.%4.%5.%6.%7"/>
      <w:lvlJc w:val="left"/>
      <w:pPr>
        <w:tabs>
          <w:tab w:val="num" w:pos="2880"/>
        </w:tabs>
        <w:ind w:left="2880" w:hanging="2880"/>
      </w:pPr>
      <w:rPr>
        <w:rFonts w:hint="default"/>
        <w:b w:val="0"/>
        <w:i/>
      </w:rPr>
    </w:lvl>
    <w:lvl w:ilvl="7">
      <w:start w:val="1"/>
      <w:numFmt w:val="decimal"/>
      <w:lvlText w:val="%1-%2.%3.%4.%5.%6.%7.%8"/>
      <w:lvlJc w:val="left"/>
      <w:pPr>
        <w:tabs>
          <w:tab w:val="num" w:pos="2880"/>
        </w:tabs>
        <w:ind w:left="2880" w:hanging="2880"/>
      </w:pPr>
      <w:rPr>
        <w:rFonts w:hint="default"/>
        <w:b w:val="0"/>
        <w:i/>
      </w:rPr>
    </w:lvl>
    <w:lvl w:ilvl="8">
      <w:start w:val="1"/>
      <w:numFmt w:val="decimal"/>
      <w:lvlText w:val="%1-%2.%3.%4.%5.%6.%7.%8.%9"/>
      <w:lvlJc w:val="left"/>
      <w:pPr>
        <w:tabs>
          <w:tab w:val="num" w:pos="2880"/>
        </w:tabs>
        <w:ind w:left="2880" w:hanging="2880"/>
      </w:pPr>
      <w:rPr>
        <w:rFonts w:hint="default"/>
        <w:b w:val="0"/>
        <w:i/>
      </w:rPr>
    </w:lvl>
  </w:abstractNum>
  <w:abstractNum w:abstractNumId="7" w15:restartNumberingAfterBreak="0">
    <w:nsid w:val="604465DF"/>
    <w:multiLevelType w:val="hybridMultilevel"/>
    <w:tmpl w:val="F7587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2A2C63"/>
    <w:multiLevelType w:val="multilevel"/>
    <w:tmpl w:val="402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5F110E"/>
    <w:multiLevelType w:val="multilevel"/>
    <w:tmpl w:val="0FC0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2F1460"/>
    <w:multiLevelType w:val="multilevel"/>
    <w:tmpl w:val="B36C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7"/>
  </w:num>
  <w:num w:numId="5">
    <w:abstractNumId w:val="0"/>
  </w:num>
  <w:num w:numId="6">
    <w:abstractNumId w:val="4"/>
  </w:num>
  <w:num w:numId="7">
    <w:abstractNumId w:val="9"/>
  </w:num>
  <w:num w:numId="8">
    <w:abstractNumId w:val="8"/>
  </w:num>
  <w:num w:numId="9">
    <w:abstractNumId w:val="2"/>
  </w:num>
  <w:num w:numId="10">
    <w:abstractNumId w:val="10"/>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AA"/>
    <w:rsid w:val="00006651"/>
    <w:rsid w:val="0002618D"/>
    <w:rsid w:val="00031B26"/>
    <w:rsid w:val="0003370F"/>
    <w:rsid w:val="000339DA"/>
    <w:rsid w:val="000466C4"/>
    <w:rsid w:val="00051944"/>
    <w:rsid w:val="00053129"/>
    <w:rsid w:val="0005458E"/>
    <w:rsid w:val="000553BF"/>
    <w:rsid w:val="00055752"/>
    <w:rsid w:val="0005585A"/>
    <w:rsid w:val="00055886"/>
    <w:rsid w:val="00062E59"/>
    <w:rsid w:val="00070937"/>
    <w:rsid w:val="00072530"/>
    <w:rsid w:val="0007412C"/>
    <w:rsid w:val="0007769F"/>
    <w:rsid w:val="00092168"/>
    <w:rsid w:val="000A393C"/>
    <w:rsid w:val="000C149A"/>
    <w:rsid w:val="000C7B72"/>
    <w:rsid w:val="000D0BA3"/>
    <w:rsid w:val="000D57EB"/>
    <w:rsid w:val="000D66B2"/>
    <w:rsid w:val="000D7476"/>
    <w:rsid w:val="000E3EA6"/>
    <w:rsid w:val="000E4E94"/>
    <w:rsid w:val="000E6519"/>
    <w:rsid w:val="000E7477"/>
    <w:rsid w:val="000F5E4B"/>
    <w:rsid w:val="00102527"/>
    <w:rsid w:val="001237F0"/>
    <w:rsid w:val="0013756C"/>
    <w:rsid w:val="00137F3D"/>
    <w:rsid w:val="00141D97"/>
    <w:rsid w:val="001439D7"/>
    <w:rsid w:val="00143AAD"/>
    <w:rsid w:val="0014574B"/>
    <w:rsid w:val="00152229"/>
    <w:rsid w:val="00153306"/>
    <w:rsid w:val="001573F7"/>
    <w:rsid w:val="00170CDE"/>
    <w:rsid w:val="00191CEC"/>
    <w:rsid w:val="001A347C"/>
    <w:rsid w:val="001C59BB"/>
    <w:rsid w:val="001D4051"/>
    <w:rsid w:val="001D4095"/>
    <w:rsid w:val="001D42C6"/>
    <w:rsid w:val="001D6EC6"/>
    <w:rsid w:val="001E055B"/>
    <w:rsid w:val="00205A2E"/>
    <w:rsid w:val="00212645"/>
    <w:rsid w:val="0023085D"/>
    <w:rsid w:val="00260FA8"/>
    <w:rsid w:val="0026260A"/>
    <w:rsid w:val="00267F21"/>
    <w:rsid w:val="002738BE"/>
    <w:rsid w:val="00276271"/>
    <w:rsid w:val="00286807"/>
    <w:rsid w:val="00286E40"/>
    <w:rsid w:val="00297D0E"/>
    <w:rsid w:val="002A321D"/>
    <w:rsid w:val="002E4E0A"/>
    <w:rsid w:val="002F7910"/>
    <w:rsid w:val="00303257"/>
    <w:rsid w:val="0030624C"/>
    <w:rsid w:val="00306650"/>
    <w:rsid w:val="00311F45"/>
    <w:rsid w:val="003370CC"/>
    <w:rsid w:val="003710A7"/>
    <w:rsid w:val="00375193"/>
    <w:rsid w:val="0038013E"/>
    <w:rsid w:val="0038217A"/>
    <w:rsid w:val="003A177A"/>
    <w:rsid w:val="003A3C27"/>
    <w:rsid w:val="003A7C5B"/>
    <w:rsid w:val="003B04C0"/>
    <w:rsid w:val="003B39DB"/>
    <w:rsid w:val="003C2920"/>
    <w:rsid w:val="003C6BA4"/>
    <w:rsid w:val="003E33B0"/>
    <w:rsid w:val="003F215A"/>
    <w:rsid w:val="003F6610"/>
    <w:rsid w:val="0040350B"/>
    <w:rsid w:val="004117A1"/>
    <w:rsid w:val="004151BC"/>
    <w:rsid w:val="00423205"/>
    <w:rsid w:val="0043100C"/>
    <w:rsid w:val="00437C9B"/>
    <w:rsid w:val="0044209A"/>
    <w:rsid w:val="004449A0"/>
    <w:rsid w:val="00445425"/>
    <w:rsid w:val="00453677"/>
    <w:rsid w:val="0047066D"/>
    <w:rsid w:val="00475ECD"/>
    <w:rsid w:val="00480B04"/>
    <w:rsid w:val="00497D5A"/>
    <w:rsid w:val="004D2C25"/>
    <w:rsid w:val="004D4C96"/>
    <w:rsid w:val="004E1AD2"/>
    <w:rsid w:val="004F335B"/>
    <w:rsid w:val="004F47C9"/>
    <w:rsid w:val="00503B4B"/>
    <w:rsid w:val="00532D74"/>
    <w:rsid w:val="00547AD7"/>
    <w:rsid w:val="00556022"/>
    <w:rsid w:val="005616AC"/>
    <w:rsid w:val="005626BF"/>
    <w:rsid w:val="00564492"/>
    <w:rsid w:val="00572AD6"/>
    <w:rsid w:val="0057332D"/>
    <w:rsid w:val="00580292"/>
    <w:rsid w:val="005901E4"/>
    <w:rsid w:val="005958AB"/>
    <w:rsid w:val="005A21E7"/>
    <w:rsid w:val="005B3249"/>
    <w:rsid w:val="005C2023"/>
    <w:rsid w:val="005C34A5"/>
    <w:rsid w:val="005D2E3D"/>
    <w:rsid w:val="005D4D16"/>
    <w:rsid w:val="005D60DE"/>
    <w:rsid w:val="005E6DDF"/>
    <w:rsid w:val="00602797"/>
    <w:rsid w:val="00604D88"/>
    <w:rsid w:val="00610778"/>
    <w:rsid w:val="00625B0F"/>
    <w:rsid w:val="00627FD7"/>
    <w:rsid w:val="00632EEB"/>
    <w:rsid w:val="00646D15"/>
    <w:rsid w:val="00652312"/>
    <w:rsid w:val="00654B16"/>
    <w:rsid w:val="0065758D"/>
    <w:rsid w:val="006A141E"/>
    <w:rsid w:val="006A2D95"/>
    <w:rsid w:val="006A44FE"/>
    <w:rsid w:val="006C5BA9"/>
    <w:rsid w:val="006D1F31"/>
    <w:rsid w:val="006E15A8"/>
    <w:rsid w:val="006E6796"/>
    <w:rsid w:val="006E7847"/>
    <w:rsid w:val="006F2C8F"/>
    <w:rsid w:val="0070206F"/>
    <w:rsid w:val="007130A1"/>
    <w:rsid w:val="00716A0B"/>
    <w:rsid w:val="00720F00"/>
    <w:rsid w:val="00721420"/>
    <w:rsid w:val="00724606"/>
    <w:rsid w:val="00732B72"/>
    <w:rsid w:val="00744B3D"/>
    <w:rsid w:val="00783B28"/>
    <w:rsid w:val="00784373"/>
    <w:rsid w:val="00795DA0"/>
    <w:rsid w:val="007C27C0"/>
    <w:rsid w:val="007C297A"/>
    <w:rsid w:val="007D1E76"/>
    <w:rsid w:val="007E3552"/>
    <w:rsid w:val="007E60BC"/>
    <w:rsid w:val="007E758B"/>
    <w:rsid w:val="007E798F"/>
    <w:rsid w:val="007F0DFA"/>
    <w:rsid w:val="007F76AC"/>
    <w:rsid w:val="00803460"/>
    <w:rsid w:val="00803FCC"/>
    <w:rsid w:val="00810900"/>
    <w:rsid w:val="00810B4C"/>
    <w:rsid w:val="0081131E"/>
    <w:rsid w:val="0081182D"/>
    <w:rsid w:val="00821789"/>
    <w:rsid w:val="00840894"/>
    <w:rsid w:val="00850127"/>
    <w:rsid w:val="0085165E"/>
    <w:rsid w:val="008516DF"/>
    <w:rsid w:val="008556A6"/>
    <w:rsid w:val="00857540"/>
    <w:rsid w:val="008661D3"/>
    <w:rsid w:val="008725B1"/>
    <w:rsid w:val="00875087"/>
    <w:rsid w:val="00880C0F"/>
    <w:rsid w:val="00887D87"/>
    <w:rsid w:val="00895A65"/>
    <w:rsid w:val="008A6831"/>
    <w:rsid w:val="008D4DBE"/>
    <w:rsid w:val="008E073E"/>
    <w:rsid w:val="008E1EB4"/>
    <w:rsid w:val="008F1A8B"/>
    <w:rsid w:val="008F390E"/>
    <w:rsid w:val="0091396C"/>
    <w:rsid w:val="009179D1"/>
    <w:rsid w:val="00921C4B"/>
    <w:rsid w:val="00921D5D"/>
    <w:rsid w:val="00930283"/>
    <w:rsid w:val="0093223D"/>
    <w:rsid w:val="009338AB"/>
    <w:rsid w:val="00934AD3"/>
    <w:rsid w:val="009418A8"/>
    <w:rsid w:val="00950B56"/>
    <w:rsid w:val="0095351F"/>
    <w:rsid w:val="0096579F"/>
    <w:rsid w:val="009833E9"/>
    <w:rsid w:val="009855FD"/>
    <w:rsid w:val="009946E7"/>
    <w:rsid w:val="009A4F79"/>
    <w:rsid w:val="009A677C"/>
    <w:rsid w:val="009B3207"/>
    <w:rsid w:val="009B34C2"/>
    <w:rsid w:val="009B740A"/>
    <w:rsid w:val="009C11E4"/>
    <w:rsid w:val="009C2091"/>
    <w:rsid w:val="009C5B6C"/>
    <w:rsid w:val="009D2DCF"/>
    <w:rsid w:val="009E453D"/>
    <w:rsid w:val="00A234B6"/>
    <w:rsid w:val="00A35628"/>
    <w:rsid w:val="00A35E84"/>
    <w:rsid w:val="00A4170A"/>
    <w:rsid w:val="00A820F3"/>
    <w:rsid w:val="00A834F0"/>
    <w:rsid w:val="00A916AB"/>
    <w:rsid w:val="00AA03F4"/>
    <w:rsid w:val="00AE0B33"/>
    <w:rsid w:val="00AF7DE1"/>
    <w:rsid w:val="00B068B6"/>
    <w:rsid w:val="00B1687C"/>
    <w:rsid w:val="00B33D08"/>
    <w:rsid w:val="00B6160F"/>
    <w:rsid w:val="00B65BED"/>
    <w:rsid w:val="00B70068"/>
    <w:rsid w:val="00B71EE9"/>
    <w:rsid w:val="00B877CF"/>
    <w:rsid w:val="00BA1C48"/>
    <w:rsid w:val="00BA1F6A"/>
    <w:rsid w:val="00BB14C0"/>
    <w:rsid w:val="00BB28C5"/>
    <w:rsid w:val="00BE269B"/>
    <w:rsid w:val="00BE34BF"/>
    <w:rsid w:val="00BE6456"/>
    <w:rsid w:val="00BF664F"/>
    <w:rsid w:val="00BF6B56"/>
    <w:rsid w:val="00C004A1"/>
    <w:rsid w:val="00C0215C"/>
    <w:rsid w:val="00C15E5C"/>
    <w:rsid w:val="00C2198D"/>
    <w:rsid w:val="00C3016E"/>
    <w:rsid w:val="00C37733"/>
    <w:rsid w:val="00C37B32"/>
    <w:rsid w:val="00C40F41"/>
    <w:rsid w:val="00C429AA"/>
    <w:rsid w:val="00C54F2D"/>
    <w:rsid w:val="00C5526F"/>
    <w:rsid w:val="00C57C6D"/>
    <w:rsid w:val="00C67A8D"/>
    <w:rsid w:val="00C92115"/>
    <w:rsid w:val="00CA3009"/>
    <w:rsid w:val="00CA5BB6"/>
    <w:rsid w:val="00CB5949"/>
    <w:rsid w:val="00CC5737"/>
    <w:rsid w:val="00CC62F9"/>
    <w:rsid w:val="00CE135D"/>
    <w:rsid w:val="00CE6C3D"/>
    <w:rsid w:val="00CF030A"/>
    <w:rsid w:val="00CF24B9"/>
    <w:rsid w:val="00D057F6"/>
    <w:rsid w:val="00D12964"/>
    <w:rsid w:val="00D256CE"/>
    <w:rsid w:val="00D44BE3"/>
    <w:rsid w:val="00D60A24"/>
    <w:rsid w:val="00D62F83"/>
    <w:rsid w:val="00D65CF3"/>
    <w:rsid w:val="00D85D99"/>
    <w:rsid w:val="00DB19BF"/>
    <w:rsid w:val="00DB3791"/>
    <w:rsid w:val="00DB75CD"/>
    <w:rsid w:val="00DC4F6A"/>
    <w:rsid w:val="00DE1782"/>
    <w:rsid w:val="00DE1EF2"/>
    <w:rsid w:val="00DE3417"/>
    <w:rsid w:val="00E01EB5"/>
    <w:rsid w:val="00E12DAC"/>
    <w:rsid w:val="00E155BA"/>
    <w:rsid w:val="00E21C27"/>
    <w:rsid w:val="00E41D41"/>
    <w:rsid w:val="00E4335E"/>
    <w:rsid w:val="00E469C3"/>
    <w:rsid w:val="00E475BC"/>
    <w:rsid w:val="00E5063F"/>
    <w:rsid w:val="00E608A0"/>
    <w:rsid w:val="00E71614"/>
    <w:rsid w:val="00E81F37"/>
    <w:rsid w:val="00E82960"/>
    <w:rsid w:val="00E83FB7"/>
    <w:rsid w:val="00EA2C13"/>
    <w:rsid w:val="00EC44CC"/>
    <w:rsid w:val="00EE1BBC"/>
    <w:rsid w:val="00EE1C1E"/>
    <w:rsid w:val="00EF5AA8"/>
    <w:rsid w:val="00EF70D6"/>
    <w:rsid w:val="00F027B3"/>
    <w:rsid w:val="00F13A41"/>
    <w:rsid w:val="00F228AA"/>
    <w:rsid w:val="00F30100"/>
    <w:rsid w:val="00F31617"/>
    <w:rsid w:val="00F45F35"/>
    <w:rsid w:val="00F4774E"/>
    <w:rsid w:val="00F55C3B"/>
    <w:rsid w:val="00F62CDF"/>
    <w:rsid w:val="00F63013"/>
    <w:rsid w:val="00F6446D"/>
    <w:rsid w:val="00F72504"/>
    <w:rsid w:val="00F941DD"/>
    <w:rsid w:val="00F9792C"/>
    <w:rsid w:val="00F9792F"/>
    <w:rsid w:val="00FA1C03"/>
    <w:rsid w:val="00FC0EBC"/>
    <w:rsid w:val="00FC4975"/>
    <w:rsid w:val="00FC51E2"/>
    <w:rsid w:val="00FD0256"/>
    <w:rsid w:val="00FD0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3314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54B16"/>
    <w:rPr>
      <w:sz w:val="24"/>
      <w:szCs w:val="24"/>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jc w:val="center"/>
      <w:outlineLvl w:val="1"/>
    </w:pPr>
    <w:rPr>
      <w:b/>
      <w:sz w:val="28"/>
      <w:u w:val="single"/>
    </w:rPr>
  </w:style>
  <w:style w:type="paragraph" w:styleId="Heading3">
    <w:name w:val="heading 3"/>
    <w:basedOn w:val="Normal"/>
    <w:next w:val="Normal"/>
    <w:qFormat/>
    <w:pPr>
      <w:keepNext/>
      <w:ind w:firstLine="720"/>
      <w:jc w:val="center"/>
      <w:outlineLvl w:val="2"/>
    </w:pPr>
    <w:rPr>
      <w:b/>
    </w:rPr>
  </w:style>
  <w:style w:type="paragraph" w:styleId="Heading4">
    <w:name w:val="heading 4"/>
    <w:basedOn w:val="Normal"/>
    <w:next w:val="Normal"/>
    <w:qFormat/>
    <w:pPr>
      <w:keepNext/>
      <w:ind w:left="720" w:firstLine="720"/>
      <w:outlineLvl w:val="3"/>
    </w:pPr>
    <w:rPr>
      <w:i/>
      <w:u w:val="single"/>
    </w:rPr>
  </w:style>
  <w:style w:type="paragraph" w:styleId="Heading5">
    <w:name w:val="heading 5"/>
    <w:basedOn w:val="Normal"/>
    <w:next w:val="Normal"/>
    <w:link w:val="Heading5Char"/>
    <w:uiPriority w:val="9"/>
    <w:qFormat/>
    <w:pPr>
      <w:keepNext/>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2160" w:hanging="2160"/>
      <w:jc w:val="both"/>
    </w:pPr>
    <w:rPr>
      <w:b/>
    </w:rPr>
  </w:style>
  <w:style w:type="paragraph" w:styleId="BodyText">
    <w:name w:val="Body Text"/>
    <w:basedOn w:val="Normal"/>
    <w:rPr>
      <w:color w:val="FF0000"/>
    </w:rPr>
  </w:style>
  <w:style w:type="paragraph" w:styleId="BodyTextIndent2">
    <w:name w:val="Body Text Indent 2"/>
    <w:basedOn w:val="Normal"/>
    <w:pPr>
      <w:ind w:firstLine="720"/>
    </w:pPr>
    <w:rPr>
      <w:b/>
    </w:rPr>
  </w:style>
  <w:style w:type="paragraph" w:styleId="Header">
    <w:name w:val="header"/>
    <w:basedOn w:val="Normal"/>
    <w:pPr>
      <w:tabs>
        <w:tab w:val="center" w:pos="4153"/>
        <w:tab w:val="right" w:pos="8306"/>
      </w:tabs>
    </w:pPr>
  </w:style>
  <w:style w:type="paragraph" w:styleId="BodyText2">
    <w:name w:val="Body Text 2"/>
    <w:basedOn w:val="Normal"/>
    <w:rPr>
      <w:i/>
    </w:rPr>
  </w:style>
  <w:style w:type="paragraph" w:styleId="BodyTextIndent3">
    <w:name w:val="Body Text Indent 3"/>
    <w:basedOn w:val="Normal"/>
    <w:pPr>
      <w:ind w:left="2127" w:hanging="2880"/>
    </w:pPr>
  </w:style>
  <w:style w:type="character" w:styleId="HTMLTypewriter">
    <w:name w:val="HTML Typewriter"/>
    <w:rsid w:val="00B1687C"/>
    <w:rPr>
      <w:rFonts w:ascii="Courier New" w:eastAsia="Times New Roman" w:hAnsi="Courier New" w:cs="Courier New"/>
      <w:sz w:val="20"/>
      <w:szCs w:val="20"/>
    </w:rPr>
  </w:style>
  <w:style w:type="paragraph" w:styleId="HTMLPreformatted">
    <w:name w:val="HTML Preformatted"/>
    <w:basedOn w:val="Normal"/>
    <w:rsid w:val="00D62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FooterChar">
    <w:name w:val="Footer Char"/>
    <w:link w:val="Footer"/>
    <w:rsid w:val="0007769F"/>
    <w:rPr>
      <w:snapToGrid w:val="0"/>
      <w:sz w:val="24"/>
      <w:lang w:eastAsia="en-US"/>
    </w:rPr>
  </w:style>
  <w:style w:type="character" w:styleId="Hyperlink">
    <w:name w:val="Hyperlink"/>
    <w:uiPriority w:val="99"/>
    <w:unhideWhenUsed/>
    <w:rsid w:val="009C2091"/>
    <w:rPr>
      <w:color w:val="0000FF"/>
      <w:u w:val="single"/>
    </w:rPr>
  </w:style>
  <w:style w:type="character" w:customStyle="1" w:styleId="rwrro">
    <w:name w:val="rwrro"/>
    <w:basedOn w:val="DefaultParagraphFont"/>
    <w:rsid w:val="009C2091"/>
  </w:style>
  <w:style w:type="paragraph" w:styleId="ListParagraph">
    <w:name w:val="List Paragraph"/>
    <w:basedOn w:val="Normal"/>
    <w:uiPriority w:val="34"/>
    <w:qFormat/>
    <w:rsid w:val="004F47C9"/>
    <w:pPr>
      <w:ind w:left="720"/>
    </w:pPr>
  </w:style>
  <w:style w:type="character" w:customStyle="1" w:styleId="publication-title">
    <w:name w:val="publication-title"/>
    <w:rsid w:val="000D7476"/>
  </w:style>
  <w:style w:type="character" w:customStyle="1" w:styleId="shorten">
    <w:name w:val="shorten"/>
    <w:rsid w:val="00C2198D"/>
  </w:style>
  <w:style w:type="character" w:customStyle="1" w:styleId="impact">
    <w:name w:val="impact"/>
    <w:rsid w:val="00C2198D"/>
  </w:style>
  <w:style w:type="character" w:styleId="FollowedHyperlink">
    <w:name w:val="FollowedHyperlink"/>
    <w:rsid w:val="00C2198D"/>
    <w:rPr>
      <w:color w:val="954F72"/>
      <w:u w:val="single"/>
    </w:rPr>
  </w:style>
  <w:style w:type="character" w:customStyle="1" w:styleId="publication-type">
    <w:name w:val="publication-type"/>
    <w:rsid w:val="00FC51E2"/>
  </w:style>
  <w:style w:type="character" w:customStyle="1" w:styleId="Heading5Char">
    <w:name w:val="Heading 5 Char"/>
    <w:link w:val="Heading5"/>
    <w:uiPriority w:val="9"/>
    <w:rsid w:val="008661D3"/>
    <w:rPr>
      <w:i/>
      <w:snapToGrid w:val="0"/>
      <w:sz w:val="24"/>
      <w:lang w:val="en-GB"/>
    </w:rPr>
  </w:style>
  <w:style w:type="character" w:customStyle="1" w:styleId="A0">
    <w:name w:val="A0"/>
    <w:uiPriority w:val="99"/>
    <w:rsid w:val="00E83FB7"/>
    <w:rPr>
      <w:rFonts w:cs="DaxOT"/>
      <w:color w:val="000000"/>
      <w:sz w:val="40"/>
      <w:szCs w:val="40"/>
    </w:rPr>
  </w:style>
  <w:style w:type="paragraph" w:customStyle="1" w:styleId="Standard">
    <w:name w:val="Standard"/>
    <w:rsid w:val="00C57C6D"/>
    <w:pPr>
      <w:widowControl w:val="0"/>
      <w:suppressAutoHyphens/>
      <w:autoSpaceDN w:val="0"/>
      <w:textAlignment w:val="baseline"/>
    </w:pPr>
    <w:rPr>
      <w:rFonts w:eastAsia="Lucida Sans Unicode" w:cs="Tahoma"/>
      <w:kern w:val="3"/>
      <w:sz w:val="24"/>
      <w:szCs w:val="24"/>
      <w:lang w:val="en-AU" w:eastAsia="en-AU"/>
    </w:rPr>
  </w:style>
  <w:style w:type="paragraph" w:customStyle="1" w:styleId="FreeForm">
    <w:name w:val="Free Form"/>
    <w:autoRedefine/>
    <w:rsid w:val="00B6160F"/>
    <w:rPr>
      <w:rFonts w:ascii="Cambria" w:eastAsia="ヒラギノ角ゴ Pro W3" w:hAnsi="Cambria"/>
      <w:color w:val="000000"/>
      <w:sz w:val="24"/>
    </w:rPr>
  </w:style>
  <w:style w:type="paragraph" w:customStyle="1" w:styleId="Default">
    <w:name w:val="Default"/>
    <w:rsid w:val="007F76AC"/>
    <w:pPr>
      <w:widowControl w:val="0"/>
      <w:autoSpaceDE w:val="0"/>
      <w:autoSpaceDN w:val="0"/>
      <w:adjustRightInd w:val="0"/>
    </w:pPr>
    <w:rPr>
      <w:rFonts w:ascii="Arial Narrow" w:hAnsi="Arial Narrow" w:cs="Arial Narrow"/>
      <w:color w:val="000000"/>
      <w:sz w:val="24"/>
      <w:szCs w:val="24"/>
    </w:rPr>
  </w:style>
  <w:style w:type="table" w:styleId="TableGrid">
    <w:name w:val="Table Grid"/>
    <w:basedOn w:val="TableNormal"/>
    <w:rsid w:val="0095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item">
    <w:name w:val="textitem"/>
    <w:basedOn w:val="DefaultParagraphFont"/>
    <w:rsid w:val="00453677"/>
  </w:style>
  <w:style w:type="paragraph" w:styleId="BalloonText">
    <w:name w:val="Balloon Text"/>
    <w:basedOn w:val="Normal"/>
    <w:link w:val="BalloonTextChar"/>
    <w:rsid w:val="004449A0"/>
    <w:rPr>
      <w:rFonts w:ascii="Lucida Grande" w:hAnsi="Lucida Grande" w:cs="Lucida Grande"/>
      <w:sz w:val="18"/>
      <w:szCs w:val="18"/>
    </w:rPr>
  </w:style>
  <w:style w:type="character" w:customStyle="1" w:styleId="BalloonTextChar">
    <w:name w:val="Balloon Text Char"/>
    <w:basedOn w:val="DefaultParagraphFont"/>
    <w:link w:val="BalloonText"/>
    <w:rsid w:val="004449A0"/>
    <w:rPr>
      <w:rFonts w:ascii="Lucida Grande" w:hAnsi="Lucida Grande" w:cs="Lucida Grande"/>
      <w:sz w:val="18"/>
      <w:szCs w:val="18"/>
    </w:rPr>
  </w:style>
  <w:style w:type="character" w:styleId="Strong">
    <w:name w:val="Strong"/>
    <w:basedOn w:val="DefaultParagraphFont"/>
    <w:uiPriority w:val="22"/>
    <w:qFormat/>
    <w:rsid w:val="004117A1"/>
    <w:rPr>
      <w:b/>
      <w:bCs/>
    </w:rPr>
  </w:style>
  <w:style w:type="character" w:customStyle="1" w:styleId="article-headermeta-info-label">
    <w:name w:val="article-header__meta-info-label"/>
    <w:basedOn w:val="DefaultParagraphFont"/>
    <w:rsid w:val="00CA5BB6"/>
  </w:style>
  <w:style w:type="character" w:customStyle="1" w:styleId="apple-converted-space">
    <w:name w:val="apple-converted-space"/>
    <w:basedOn w:val="DefaultParagraphFont"/>
    <w:rsid w:val="00CA5BB6"/>
  </w:style>
  <w:style w:type="character" w:customStyle="1" w:styleId="article-headermeta-info-data">
    <w:name w:val="article-header__meta-info-data"/>
    <w:basedOn w:val="DefaultParagraphFont"/>
    <w:rsid w:val="00CA5BB6"/>
  </w:style>
  <w:style w:type="character" w:customStyle="1" w:styleId="publication-meta-journal">
    <w:name w:val="publication-meta-journal"/>
    <w:basedOn w:val="DefaultParagraphFont"/>
    <w:rsid w:val="00BE6456"/>
  </w:style>
  <w:style w:type="paragraph" w:customStyle="1" w:styleId="nova-e-listitem">
    <w:name w:val="nova-e-list__item"/>
    <w:basedOn w:val="Normal"/>
    <w:rsid w:val="009833E9"/>
    <w:pPr>
      <w:spacing w:before="100" w:beforeAutospacing="1" w:after="100" w:afterAutospacing="1"/>
    </w:pPr>
    <w:rPr>
      <w:lang w:val="en-GB" w:eastAsia="en-GB"/>
    </w:rPr>
  </w:style>
  <w:style w:type="character" w:styleId="UnresolvedMention">
    <w:name w:val="Unresolved Mention"/>
    <w:basedOn w:val="DefaultParagraphFont"/>
    <w:rsid w:val="00983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8132">
      <w:bodyDiv w:val="1"/>
      <w:marLeft w:val="0"/>
      <w:marRight w:val="0"/>
      <w:marTop w:val="0"/>
      <w:marBottom w:val="0"/>
      <w:divBdr>
        <w:top w:val="none" w:sz="0" w:space="0" w:color="auto"/>
        <w:left w:val="none" w:sz="0" w:space="0" w:color="auto"/>
        <w:bottom w:val="none" w:sz="0" w:space="0" w:color="auto"/>
        <w:right w:val="none" w:sz="0" w:space="0" w:color="auto"/>
      </w:divBdr>
      <w:divsChild>
        <w:div w:id="117376477">
          <w:marLeft w:val="0"/>
          <w:marRight w:val="0"/>
          <w:marTop w:val="0"/>
          <w:marBottom w:val="0"/>
          <w:divBdr>
            <w:top w:val="none" w:sz="0" w:space="0" w:color="auto"/>
            <w:left w:val="none" w:sz="0" w:space="0" w:color="auto"/>
            <w:bottom w:val="none" w:sz="0" w:space="0" w:color="auto"/>
            <w:right w:val="none" w:sz="0" w:space="0" w:color="auto"/>
          </w:divBdr>
        </w:div>
        <w:div w:id="1956977689">
          <w:marLeft w:val="0"/>
          <w:marRight w:val="0"/>
          <w:marTop w:val="0"/>
          <w:marBottom w:val="0"/>
          <w:divBdr>
            <w:top w:val="none" w:sz="0" w:space="0" w:color="auto"/>
            <w:left w:val="none" w:sz="0" w:space="0" w:color="auto"/>
            <w:bottom w:val="none" w:sz="0" w:space="0" w:color="auto"/>
            <w:right w:val="none" w:sz="0" w:space="0" w:color="auto"/>
          </w:divBdr>
        </w:div>
        <w:div w:id="2080054754">
          <w:marLeft w:val="0"/>
          <w:marRight w:val="0"/>
          <w:marTop w:val="0"/>
          <w:marBottom w:val="0"/>
          <w:divBdr>
            <w:top w:val="none" w:sz="0" w:space="0" w:color="auto"/>
            <w:left w:val="none" w:sz="0" w:space="0" w:color="auto"/>
            <w:bottom w:val="none" w:sz="0" w:space="0" w:color="auto"/>
            <w:right w:val="none" w:sz="0" w:space="0" w:color="auto"/>
          </w:divBdr>
        </w:div>
      </w:divsChild>
    </w:div>
    <w:div w:id="51121014">
      <w:bodyDiv w:val="1"/>
      <w:marLeft w:val="0"/>
      <w:marRight w:val="0"/>
      <w:marTop w:val="0"/>
      <w:marBottom w:val="0"/>
      <w:divBdr>
        <w:top w:val="none" w:sz="0" w:space="0" w:color="auto"/>
        <w:left w:val="none" w:sz="0" w:space="0" w:color="auto"/>
        <w:bottom w:val="none" w:sz="0" w:space="0" w:color="auto"/>
        <w:right w:val="none" w:sz="0" w:space="0" w:color="auto"/>
      </w:divBdr>
    </w:div>
    <w:div w:id="63570183">
      <w:bodyDiv w:val="1"/>
      <w:marLeft w:val="0"/>
      <w:marRight w:val="0"/>
      <w:marTop w:val="0"/>
      <w:marBottom w:val="0"/>
      <w:divBdr>
        <w:top w:val="none" w:sz="0" w:space="0" w:color="auto"/>
        <w:left w:val="none" w:sz="0" w:space="0" w:color="auto"/>
        <w:bottom w:val="none" w:sz="0" w:space="0" w:color="auto"/>
        <w:right w:val="none" w:sz="0" w:space="0" w:color="auto"/>
      </w:divBdr>
      <w:divsChild>
        <w:div w:id="480927894">
          <w:marLeft w:val="0"/>
          <w:marRight w:val="0"/>
          <w:marTop w:val="0"/>
          <w:marBottom w:val="0"/>
          <w:divBdr>
            <w:top w:val="none" w:sz="0" w:space="0" w:color="auto"/>
            <w:left w:val="none" w:sz="0" w:space="0" w:color="auto"/>
            <w:bottom w:val="none" w:sz="0" w:space="0" w:color="auto"/>
            <w:right w:val="none" w:sz="0" w:space="0" w:color="auto"/>
          </w:divBdr>
        </w:div>
        <w:div w:id="911895371">
          <w:marLeft w:val="0"/>
          <w:marRight w:val="0"/>
          <w:marTop w:val="0"/>
          <w:marBottom w:val="0"/>
          <w:divBdr>
            <w:top w:val="none" w:sz="0" w:space="0" w:color="auto"/>
            <w:left w:val="none" w:sz="0" w:space="0" w:color="auto"/>
            <w:bottom w:val="none" w:sz="0" w:space="0" w:color="auto"/>
            <w:right w:val="none" w:sz="0" w:space="0" w:color="auto"/>
          </w:divBdr>
        </w:div>
        <w:div w:id="939534405">
          <w:marLeft w:val="0"/>
          <w:marRight w:val="0"/>
          <w:marTop w:val="0"/>
          <w:marBottom w:val="0"/>
          <w:divBdr>
            <w:top w:val="none" w:sz="0" w:space="0" w:color="auto"/>
            <w:left w:val="none" w:sz="0" w:space="0" w:color="auto"/>
            <w:bottom w:val="none" w:sz="0" w:space="0" w:color="auto"/>
            <w:right w:val="none" w:sz="0" w:space="0" w:color="auto"/>
          </w:divBdr>
        </w:div>
        <w:div w:id="1993633780">
          <w:marLeft w:val="0"/>
          <w:marRight w:val="0"/>
          <w:marTop w:val="0"/>
          <w:marBottom w:val="0"/>
          <w:divBdr>
            <w:top w:val="none" w:sz="0" w:space="0" w:color="auto"/>
            <w:left w:val="none" w:sz="0" w:space="0" w:color="auto"/>
            <w:bottom w:val="none" w:sz="0" w:space="0" w:color="auto"/>
            <w:right w:val="none" w:sz="0" w:space="0" w:color="auto"/>
          </w:divBdr>
        </w:div>
      </w:divsChild>
    </w:div>
    <w:div w:id="113521593">
      <w:bodyDiv w:val="1"/>
      <w:marLeft w:val="0"/>
      <w:marRight w:val="0"/>
      <w:marTop w:val="0"/>
      <w:marBottom w:val="0"/>
      <w:divBdr>
        <w:top w:val="none" w:sz="0" w:space="0" w:color="auto"/>
        <w:left w:val="none" w:sz="0" w:space="0" w:color="auto"/>
        <w:bottom w:val="none" w:sz="0" w:space="0" w:color="auto"/>
        <w:right w:val="none" w:sz="0" w:space="0" w:color="auto"/>
      </w:divBdr>
    </w:div>
    <w:div w:id="122895731">
      <w:bodyDiv w:val="1"/>
      <w:marLeft w:val="0"/>
      <w:marRight w:val="0"/>
      <w:marTop w:val="0"/>
      <w:marBottom w:val="0"/>
      <w:divBdr>
        <w:top w:val="none" w:sz="0" w:space="0" w:color="auto"/>
        <w:left w:val="none" w:sz="0" w:space="0" w:color="auto"/>
        <w:bottom w:val="none" w:sz="0" w:space="0" w:color="auto"/>
        <w:right w:val="none" w:sz="0" w:space="0" w:color="auto"/>
      </w:divBdr>
      <w:divsChild>
        <w:div w:id="126167938">
          <w:marLeft w:val="0"/>
          <w:marRight w:val="0"/>
          <w:marTop w:val="0"/>
          <w:marBottom w:val="0"/>
          <w:divBdr>
            <w:top w:val="none" w:sz="0" w:space="0" w:color="auto"/>
            <w:left w:val="none" w:sz="0" w:space="0" w:color="auto"/>
            <w:bottom w:val="none" w:sz="0" w:space="0" w:color="auto"/>
            <w:right w:val="none" w:sz="0" w:space="0" w:color="auto"/>
          </w:divBdr>
        </w:div>
        <w:div w:id="176239780">
          <w:marLeft w:val="0"/>
          <w:marRight w:val="0"/>
          <w:marTop w:val="0"/>
          <w:marBottom w:val="0"/>
          <w:divBdr>
            <w:top w:val="none" w:sz="0" w:space="0" w:color="auto"/>
            <w:left w:val="none" w:sz="0" w:space="0" w:color="auto"/>
            <w:bottom w:val="none" w:sz="0" w:space="0" w:color="auto"/>
            <w:right w:val="none" w:sz="0" w:space="0" w:color="auto"/>
          </w:divBdr>
        </w:div>
        <w:div w:id="1041902021">
          <w:marLeft w:val="0"/>
          <w:marRight w:val="0"/>
          <w:marTop w:val="0"/>
          <w:marBottom w:val="0"/>
          <w:divBdr>
            <w:top w:val="none" w:sz="0" w:space="0" w:color="auto"/>
            <w:left w:val="none" w:sz="0" w:space="0" w:color="auto"/>
            <w:bottom w:val="none" w:sz="0" w:space="0" w:color="auto"/>
            <w:right w:val="none" w:sz="0" w:space="0" w:color="auto"/>
          </w:divBdr>
        </w:div>
        <w:div w:id="2051374349">
          <w:marLeft w:val="0"/>
          <w:marRight w:val="0"/>
          <w:marTop w:val="0"/>
          <w:marBottom w:val="0"/>
          <w:divBdr>
            <w:top w:val="none" w:sz="0" w:space="0" w:color="auto"/>
            <w:left w:val="none" w:sz="0" w:space="0" w:color="auto"/>
            <w:bottom w:val="none" w:sz="0" w:space="0" w:color="auto"/>
            <w:right w:val="none" w:sz="0" w:space="0" w:color="auto"/>
          </w:divBdr>
        </w:div>
      </w:divsChild>
    </w:div>
    <w:div w:id="148789366">
      <w:bodyDiv w:val="1"/>
      <w:marLeft w:val="0"/>
      <w:marRight w:val="0"/>
      <w:marTop w:val="0"/>
      <w:marBottom w:val="0"/>
      <w:divBdr>
        <w:top w:val="none" w:sz="0" w:space="0" w:color="auto"/>
        <w:left w:val="none" w:sz="0" w:space="0" w:color="auto"/>
        <w:bottom w:val="none" w:sz="0" w:space="0" w:color="auto"/>
        <w:right w:val="none" w:sz="0" w:space="0" w:color="auto"/>
      </w:divBdr>
    </w:div>
    <w:div w:id="151411513">
      <w:bodyDiv w:val="1"/>
      <w:marLeft w:val="0"/>
      <w:marRight w:val="0"/>
      <w:marTop w:val="0"/>
      <w:marBottom w:val="0"/>
      <w:divBdr>
        <w:top w:val="none" w:sz="0" w:space="0" w:color="auto"/>
        <w:left w:val="none" w:sz="0" w:space="0" w:color="auto"/>
        <w:bottom w:val="none" w:sz="0" w:space="0" w:color="auto"/>
        <w:right w:val="none" w:sz="0" w:space="0" w:color="auto"/>
      </w:divBdr>
    </w:div>
    <w:div w:id="186795205">
      <w:bodyDiv w:val="1"/>
      <w:marLeft w:val="0"/>
      <w:marRight w:val="0"/>
      <w:marTop w:val="0"/>
      <w:marBottom w:val="0"/>
      <w:divBdr>
        <w:top w:val="none" w:sz="0" w:space="0" w:color="auto"/>
        <w:left w:val="none" w:sz="0" w:space="0" w:color="auto"/>
        <w:bottom w:val="none" w:sz="0" w:space="0" w:color="auto"/>
        <w:right w:val="none" w:sz="0" w:space="0" w:color="auto"/>
      </w:divBdr>
      <w:divsChild>
        <w:div w:id="1182164682">
          <w:marLeft w:val="0"/>
          <w:marRight w:val="0"/>
          <w:marTop w:val="0"/>
          <w:marBottom w:val="0"/>
          <w:divBdr>
            <w:top w:val="none" w:sz="0" w:space="0" w:color="auto"/>
            <w:left w:val="none" w:sz="0" w:space="0" w:color="auto"/>
            <w:bottom w:val="none" w:sz="0" w:space="0" w:color="auto"/>
            <w:right w:val="none" w:sz="0" w:space="0" w:color="auto"/>
          </w:divBdr>
          <w:divsChild>
            <w:div w:id="11186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6463">
      <w:bodyDiv w:val="1"/>
      <w:marLeft w:val="0"/>
      <w:marRight w:val="0"/>
      <w:marTop w:val="0"/>
      <w:marBottom w:val="0"/>
      <w:divBdr>
        <w:top w:val="none" w:sz="0" w:space="0" w:color="auto"/>
        <w:left w:val="none" w:sz="0" w:space="0" w:color="auto"/>
        <w:bottom w:val="none" w:sz="0" w:space="0" w:color="auto"/>
        <w:right w:val="none" w:sz="0" w:space="0" w:color="auto"/>
      </w:divBdr>
      <w:divsChild>
        <w:div w:id="1406224152">
          <w:marLeft w:val="0"/>
          <w:marRight w:val="0"/>
          <w:marTop w:val="0"/>
          <w:marBottom w:val="0"/>
          <w:divBdr>
            <w:top w:val="none" w:sz="0" w:space="0" w:color="auto"/>
            <w:left w:val="none" w:sz="0" w:space="0" w:color="auto"/>
            <w:bottom w:val="none" w:sz="0" w:space="0" w:color="auto"/>
            <w:right w:val="none" w:sz="0" w:space="0" w:color="auto"/>
          </w:divBdr>
        </w:div>
        <w:div w:id="1561284999">
          <w:marLeft w:val="0"/>
          <w:marRight w:val="0"/>
          <w:marTop w:val="0"/>
          <w:marBottom w:val="0"/>
          <w:divBdr>
            <w:top w:val="none" w:sz="0" w:space="0" w:color="auto"/>
            <w:left w:val="none" w:sz="0" w:space="0" w:color="auto"/>
            <w:bottom w:val="none" w:sz="0" w:space="0" w:color="auto"/>
            <w:right w:val="none" w:sz="0" w:space="0" w:color="auto"/>
          </w:divBdr>
        </w:div>
      </w:divsChild>
    </w:div>
    <w:div w:id="216401071">
      <w:bodyDiv w:val="1"/>
      <w:marLeft w:val="0"/>
      <w:marRight w:val="0"/>
      <w:marTop w:val="0"/>
      <w:marBottom w:val="0"/>
      <w:divBdr>
        <w:top w:val="none" w:sz="0" w:space="0" w:color="auto"/>
        <w:left w:val="none" w:sz="0" w:space="0" w:color="auto"/>
        <w:bottom w:val="none" w:sz="0" w:space="0" w:color="auto"/>
        <w:right w:val="none" w:sz="0" w:space="0" w:color="auto"/>
      </w:divBdr>
      <w:divsChild>
        <w:div w:id="56168888">
          <w:marLeft w:val="0"/>
          <w:marRight w:val="0"/>
          <w:marTop w:val="0"/>
          <w:marBottom w:val="0"/>
          <w:divBdr>
            <w:top w:val="none" w:sz="0" w:space="0" w:color="auto"/>
            <w:left w:val="none" w:sz="0" w:space="0" w:color="auto"/>
            <w:bottom w:val="none" w:sz="0" w:space="0" w:color="auto"/>
            <w:right w:val="none" w:sz="0" w:space="0" w:color="auto"/>
          </w:divBdr>
        </w:div>
        <w:div w:id="1052773676">
          <w:marLeft w:val="0"/>
          <w:marRight w:val="0"/>
          <w:marTop w:val="0"/>
          <w:marBottom w:val="0"/>
          <w:divBdr>
            <w:top w:val="none" w:sz="0" w:space="0" w:color="auto"/>
            <w:left w:val="none" w:sz="0" w:space="0" w:color="auto"/>
            <w:bottom w:val="none" w:sz="0" w:space="0" w:color="auto"/>
            <w:right w:val="none" w:sz="0" w:space="0" w:color="auto"/>
          </w:divBdr>
        </w:div>
        <w:div w:id="1345665622">
          <w:marLeft w:val="0"/>
          <w:marRight w:val="0"/>
          <w:marTop w:val="0"/>
          <w:marBottom w:val="0"/>
          <w:divBdr>
            <w:top w:val="none" w:sz="0" w:space="0" w:color="auto"/>
            <w:left w:val="none" w:sz="0" w:space="0" w:color="auto"/>
            <w:bottom w:val="none" w:sz="0" w:space="0" w:color="auto"/>
            <w:right w:val="none" w:sz="0" w:space="0" w:color="auto"/>
          </w:divBdr>
        </w:div>
        <w:div w:id="1527906314">
          <w:marLeft w:val="0"/>
          <w:marRight w:val="0"/>
          <w:marTop w:val="0"/>
          <w:marBottom w:val="0"/>
          <w:divBdr>
            <w:top w:val="none" w:sz="0" w:space="0" w:color="auto"/>
            <w:left w:val="none" w:sz="0" w:space="0" w:color="auto"/>
            <w:bottom w:val="none" w:sz="0" w:space="0" w:color="auto"/>
            <w:right w:val="none" w:sz="0" w:space="0" w:color="auto"/>
          </w:divBdr>
        </w:div>
      </w:divsChild>
    </w:div>
    <w:div w:id="255359735">
      <w:bodyDiv w:val="1"/>
      <w:marLeft w:val="0"/>
      <w:marRight w:val="0"/>
      <w:marTop w:val="0"/>
      <w:marBottom w:val="0"/>
      <w:divBdr>
        <w:top w:val="none" w:sz="0" w:space="0" w:color="auto"/>
        <w:left w:val="none" w:sz="0" w:space="0" w:color="auto"/>
        <w:bottom w:val="none" w:sz="0" w:space="0" w:color="auto"/>
        <w:right w:val="none" w:sz="0" w:space="0" w:color="auto"/>
      </w:divBdr>
    </w:div>
    <w:div w:id="327562856">
      <w:bodyDiv w:val="1"/>
      <w:marLeft w:val="0"/>
      <w:marRight w:val="0"/>
      <w:marTop w:val="0"/>
      <w:marBottom w:val="0"/>
      <w:divBdr>
        <w:top w:val="none" w:sz="0" w:space="0" w:color="auto"/>
        <w:left w:val="none" w:sz="0" w:space="0" w:color="auto"/>
        <w:bottom w:val="none" w:sz="0" w:space="0" w:color="auto"/>
        <w:right w:val="none" w:sz="0" w:space="0" w:color="auto"/>
      </w:divBdr>
    </w:div>
    <w:div w:id="335612787">
      <w:bodyDiv w:val="1"/>
      <w:marLeft w:val="0"/>
      <w:marRight w:val="0"/>
      <w:marTop w:val="0"/>
      <w:marBottom w:val="0"/>
      <w:divBdr>
        <w:top w:val="none" w:sz="0" w:space="0" w:color="auto"/>
        <w:left w:val="none" w:sz="0" w:space="0" w:color="auto"/>
        <w:bottom w:val="none" w:sz="0" w:space="0" w:color="auto"/>
        <w:right w:val="none" w:sz="0" w:space="0" w:color="auto"/>
      </w:divBdr>
    </w:div>
    <w:div w:id="339744969">
      <w:bodyDiv w:val="1"/>
      <w:marLeft w:val="0"/>
      <w:marRight w:val="0"/>
      <w:marTop w:val="0"/>
      <w:marBottom w:val="0"/>
      <w:divBdr>
        <w:top w:val="none" w:sz="0" w:space="0" w:color="auto"/>
        <w:left w:val="none" w:sz="0" w:space="0" w:color="auto"/>
        <w:bottom w:val="none" w:sz="0" w:space="0" w:color="auto"/>
        <w:right w:val="none" w:sz="0" w:space="0" w:color="auto"/>
      </w:divBdr>
    </w:div>
    <w:div w:id="377971815">
      <w:bodyDiv w:val="1"/>
      <w:marLeft w:val="0"/>
      <w:marRight w:val="0"/>
      <w:marTop w:val="0"/>
      <w:marBottom w:val="0"/>
      <w:divBdr>
        <w:top w:val="none" w:sz="0" w:space="0" w:color="auto"/>
        <w:left w:val="none" w:sz="0" w:space="0" w:color="auto"/>
        <w:bottom w:val="none" w:sz="0" w:space="0" w:color="auto"/>
        <w:right w:val="none" w:sz="0" w:space="0" w:color="auto"/>
      </w:divBdr>
      <w:divsChild>
        <w:div w:id="476192454">
          <w:marLeft w:val="0"/>
          <w:marRight w:val="0"/>
          <w:marTop w:val="0"/>
          <w:marBottom w:val="0"/>
          <w:divBdr>
            <w:top w:val="none" w:sz="0" w:space="0" w:color="auto"/>
            <w:left w:val="none" w:sz="0" w:space="0" w:color="auto"/>
            <w:bottom w:val="none" w:sz="0" w:space="0" w:color="auto"/>
            <w:right w:val="none" w:sz="0" w:space="0" w:color="auto"/>
          </w:divBdr>
        </w:div>
        <w:div w:id="737242510">
          <w:marLeft w:val="0"/>
          <w:marRight w:val="0"/>
          <w:marTop w:val="0"/>
          <w:marBottom w:val="0"/>
          <w:divBdr>
            <w:top w:val="none" w:sz="0" w:space="0" w:color="auto"/>
            <w:left w:val="none" w:sz="0" w:space="0" w:color="auto"/>
            <w:bottom w:val="none" w:sz="0" w:space="0" w:color="auto"/>
            <w:right w:val="none" w:sz="0" w:space="0" w:color="auto"/>
          </w:divBdr>
        </w:div>
        <w:div w:id="981546102">
          <w:marLeft w:val="0"/>
          <w:marRight w:val="0"/>
          <w:marTop w:val="0"/>
          <w:marBottom w:val="0"/>
          <w:divBdr>
            <w:top w:val="none" w:sz="0" w:space="0" w:color="auto"/>
            <w:left w:val="none" w:sz="0" w:space="0" w:color="auto"/>
            <w:bottom w:val="none" w:sz="0" w:space="0" w:color="auto"/>
            <w:right w:val="none" w:sz="0" w:space="0" w:color="auto"/>
          </w:divBdr>
        </w:div>
        <w:div w:id="1639413333">
          <w:marLeft w:val="0"/>
          <w:marRight w:val="0"/>
          <w:marTop w:val="0"/>
          <w:marBottom w:val="0"/>
          <w:divBdr>
            <w:top w:val="none" w:sz="0" w:space="0" w:color="auto"/>
            <w:left w:val="none" w:sz="0" w:space="0" w:color="auto"/>
            <w:bottom w:val="none" w:sz="0" w:space="0" w:color="auto"/>
            <w:right w:val="none" w:sz="0" w:space="0" w:color="auto"/>
          </w:divBdr>
        </w:div>
      </w:divsChild>
    </w:div>
    <w:div w:id="384912880">
      <w:bodyDiv w:val="1"/>
      <w:marLeft w:val="0"/>
      <w:marRight w:val="0"/>
      <w:marTop w:val="0"/>
      <w:marBottom w:val="0"/>
      <w:divBdr>
        <w:top w:val="none" w:sz="0" w:space="0" w:color="auto"/>
        <w:left w:val="none" w:sz="0" w:space="0" w:color="auto"/>
        <w:bottom w:val="none" w:sz="0" w:space="0" w:color="auto"/>
        <w:right w:val="none" w:sz="0" w:space="0" w:color="auto"/>
      </w:divBdr>
    </w:div>
    <w:div w:id="512650129">
      <w:bodyDiv w:val="1"/>
      <w:marLeft w:val="0"/>
      <w:marRight w:val="0"/>
      <w:marTop w:val="0"/>
      <w:marBottom w:val="0"/>
      <w:divBdr>
        <w:top w:val="none" w:sz="0" w:space="0" w:color="auto"/>
        <w:left w:val="none" w:sz="0" w:space="0" w:color="auto"/>
        <w:bottom w:val="none" w:sz="0" w:space="0" w:color="auto"/>
        <w:right w:val="none" w:sz="0" w:space="0" w:color="auto"/>
      </w:divBdr>
    </w:div>
    <w:div w:id="597325856">
      <w:bodyDiv w:val="1"/>
      <w:marLeft w:val="0"/>
      <w:marRight w:val="0"/>
      <w:marTop w:val="0"/>
      <w:marBottom w:val="0"/>
      <w:divBdr>
        <w:top w:val="none" w:sz="0" w:space="0" w:color="auto"/>
        <w:left w:val="none" w:sz="0" w:space="0" w:color="auto"/>
        <w:bottom w:val="none" w:sz="0" w:space="0" w:color="auto"/>
        <w:right w:val="none" w:sz="0" w:space="0" w:color="auto"/>
      </w:divBdr>
      <w:divsChild>
        <w:div w:id="355619743">
          <w:marLeft w:val="0"/>
          <w:marRight w:val="0"/>
          <w:marTop w:val="0"/>
          <w:marBottom w:val="0"/>
          <w:divBdr>
            <w:top w:val="none" w:sz="0" w:space="0" w:color="auto"/>
            <w:left w:val="none" w:sz="0" w:space="0" w:color="auto"/>
            <w:bottom w:val="none" w:sz="0" w:space="0" w:color="auto"/>
            <w:right w:val="none" w:sz="0" w:space="0" w:color="auto"/>
          </w:divBdr>
        </w:div>
        <w:div w:id="530412883">
          <w:marLeft w:val="0"/>
          <w:marRight w:val="0"/>
          <w:marTop w:val="0"/>
          <w:marBottom w:val="0"/>
          <w:divBdr>
            <w:top w:val="none" w:sz="0" w:space="0" w:color="auto"/>
            <w:left w:val="none" w:sz="0" w:space="0" w:color="auto"/>
            <w:bottom w:val="none" w:sz="0" w:space="0" w:color="auto"/>
            <w:right w:val="none" w:sz="0" w:space="0" w:color="auto"/>
          </w:divBdr>
        </w:div>
        <w:div w:id="862594984">
          <w:marLeft w:val="0"/>
          <w:marRight w:val="0"/>
          <w:marTop w:val="0"/>
          <w:marBottom w:val="0"/>
          <w:divBdr>
            <w:top w:val="none" w:sz="0" w:space="0" w:color="auto"/>
            <w:left w:val="none" w:sz="0" w:space="0" w:color="auto"/>
            <w:bottom w:val="none" w:sz="0" w:space="0" w:color="auto"/>
            <w:right w:val="none" w:sz="0" w:space="0" w:color="auto"/>
          </w:divBdr>
        </w:div>
        <w:div w:id="1739941455">
          <w:marLeft w:val="0"/>
          <w:marRight w:val="0"/>
          <w:marTop w:val="0"/>
          <w:marBottom w:val="0"/>
          <w:divBdr>
            <w:top w:val="none" w:sz="0" w:space="0" w:color="auto"/>
            <w:left w:val="none" w:sz="0" w:space="0" w:color="auto"/>
            <w:bottom w:val="none" w:sz="0" w:space="0" w:color="auto"/>
            <w:right w:val="none" w:sz="0" w:space="0" w:color="auto"/>
          </w:divBdr>
        </w:div>
      </w:divsChild>
    </w:div>
    <w:div w:id="602997241">
      <w:bodyDiv w:val="1"/>
      <w:marLeft w:val="0"/>
      <w:marRight w:val="0"/>
      <w:marTop w:val="0"/>
      <w:marBottom w:val="0"/>
      <w:divBdr>
        <w:top w:val="none" w:sz="0" w:space="0" w:color="auto"/>
        <w:left w:val="none" w:sz="0" w:space="0" w:color="auto"/>
        <w:bottom w:val="none" w:sz="0" w:space="0" w:color="auto"/>
        <w:right w:val="none" w:sz="0" w:space="0" w:color="auto"/>
      </w:divBdr>
    </w:div>
    <w:div w:id="605894718">
      <w:bodyDiv w:val="1"/>
      <w:marLeft w:val="0"/>
      <w:marRight w:val="0"/>
      <w:marTop w:val="0"/>
      <w:marBottom w:val="0"/>
      <w:divBdr>
        <w:top w:val="none" w:sz="0" w:space="0" w:color="auto"/>
        <w:left w:val="none" w:sz="0" w:space="0" w:color="auto"/>
        <w:bottom w:val="none" w:sz="0" w:space="0" w:color="auto"/>
        <w:right w:val="none" w:sz="0" w:space="0" w:color="auto"/>
      </w:divBdr>
    </w:div>
    <w:div w:id="614290792">
      <w:bodyDiv w:val="1"/>
      <w:marLeft w:val="0"/>
      <w:marRight w:val="0"/>
      <w:marTop w:val="0"/>
      <w:marBottom w:val="0"/>
      <w:divBdr>
        <w:top w:val="none" w:sz="0" w:space="0" w:color="auto"/>
        <w:left w:val="none" w:sz="0" w:space="0" w:color="auto"/>
        <w:bottom w:val="none" w:sz="0" w:space="0" w:color="auto"/>
        <w:right w:val="none" w:sz="0" w:space="0" w:color="auto"/>
      </w:divBdr>
    </w:div>
    <w:div w:id="632057177">
      <w:bodyDiv w:val="1"/>
      <w:marLeft w:val="0"/>
      <w:marRight w:val="0"/>
      <w:marTop w:val="0"/>
      <w:marBottom w:val="0"/>
      <w:divBdr>
        <w:top w:val="none" w:sz="0" w:space="0" w:color="auto"/>
        <w:left w:val="none" w:sz="0" w:space="0" w:color="auto"/>
        <w:bottom w:val="none" w:sz="0" w:space="0" w:color="auto"/>
        <w:right w:val="none" w:sz="0" w:space="0" w:color="auto"/>
      </w:divBdr>
      <w:divsChild>
        <w:div w:id="344677009">
          <w:marLeft w:val="0"/>
          <w:marRight w:val="0"/>
          <w:marTop w:val="0"/>
          <w:marBottom w:val="0"/>
          <w:divBdr>
            <w:top w:val="none" w:sz="0" w:space="0" w:color="auto"/>
            <w:left w:val="none" w:sz="0" w:space="0" w:color="auto"/>
            <w:bottom w:val="none" w:sz="0" w:space="0" w:color="auto"/>
            <w:right w:val="none" w:sz="0" w:space="0" w:color="auto"/>
          </w:divBdr>
        </w:div>
        <w:div w:id="359285942">
          <w:marLeft w:val="0"/>
          <w:marRight w:val="0"/>
          <w:marTop w:val="0"/>
          <w:marBottom w:val="0"/>
          <w:divBdr>
            <w:top w:val="none" w:sz="0" w:space="0" w:color="auto"/>
            <w:left w:val="none" w:sz="0" w:space="0" w:color="auto"/>
            <w:bottom w:val="none" w:sz="0" w:space="0" w:color="auto"/>
            <w:right w:val="none" w:sz="0" w:space="0" w:color="auto"/>
          </w:divBdr>
        </w:div>
        <w:div w:id="395930719">
          <w:marLeft w:val="0"/>
          <w:marRight w:val="0"/>
          <w:marTop w:val="0"/>
          <w:marBottom w:val="0"/>
          <w:divBdr>
            <w:top w:val="none" w:sz="0" w:space="0" w:color="auto"/>
            <w:left w:val="none" w:sz="0" w:space="0" w:color="auto"/>
            <w:bottom w:val="none" w:sz="0" w:space="0" w:color="auto"/>
            <w:right w:val="none" w:sz="0" w:space="0" w:color="auto"/>
          </w:divBdr>
        </w:div>
        <w:div w:id="1561093044">
          <w:marLeft w:val="0"/>
          <w:marRight w:val="0"/>
          <w:marTop w:val="0"/>
          <w:marBottom w:val="0"/>
          <w:divBdr>
            <w:top w:val="none" w:sz="0" w:space="0" w:color="auto"/>
            <w:left w:val="none" w:sz="0" w:space="0" w:color="auto"/>
            <w:bottom w:val="none" w:sz="0" w:space="0" w:color="auto"/>
            <w:right w:val="none" w:sz="0" w:space="0" w:color="auto"/>
          </w:divBdr>
        </w:div>
        <w:div w:id="2121408320">
          <w:marLeft w:val="0"/>
          <w:marRight w:val="0"/>
          <w:marTop w:val="0"/>
          <w:marBottom w:val="0"/>
          <w:divBdr>
            <w:top w:val="none" w:sz="0" w:space="0" w:color="auto"/>
            <w:left w:val="none" w:sz="0" w:space="0" w:color="auto"/>
            <w:bottom w:val="none" w:sz="0" w:space="0" w:color="auto"/>
            <w:right w:val="none" w:sz="0" w:space="0" w:color="auto"/>
          </w:divBdr>
        </w:div>
      </w:divsChild>
    </w:div>
    <w:div w:id="638996565">
      <w:bodyDiv w:val="1"/>
      <w:marLeft w:val="0"/>
      <w:marRight w:val="0"/>
      <w:marTop w:val="0"/>
      <w:marBottom w:val="0"/>
      <w:divBdr>
        <w:top w:val="none" w:sz="0" w:space="0" w:color="auto"/>
        <w:left w:val="none" w:sz="0" w:space="0" w:color="auto"/>
        <w:bottom w:val="none" w:sz="0" w:space="0" w:color="auto"/>
        <w:right w:val="none" w:sz="0" w:space="0" w:color="auto"/>
      </w:divBdr>
    </w:div>
    <w:div w:id="659039727">
      <w:bodyDiv w:val="1"/>
      <w:marLeft w:val="0"/>
      <w:marRight w:val="0"/>
      <w:marTop w:val="0"/>
      <w:marBottom w:val="0"/>
      <w:divBdr>
        <w:top w:val="none" w:sz="0" w:space="0" w:color="auto"/>
        <w:left w:val="none" w:sz="0" w:space="0" w:color="auto"/>
        <w:bottom w:val="none" w:sz="0" w:space="0" w:color="auto"/>
        <w:right w:val="none" w:sz="0" w:space="0" w:color="auto"/>
      </w:divBdr>
    </w:div>
    <w:div w:id="677389077">
      <w:bodyDiv w:val="1"/>
      <w:marLeft w:val="0"/>
      <w:marRight w:val="0"/>
      <w:marTop w:val="0"/>
      <w:marBottom w:val="0"/>
      <w:divBdr>
        <w:top w:val="none" w:sz="0" w:space="0" w:color="auto"/>
        <w:left w:val="none" w:sz="0" w:space="0" w:color="auto"/>
        <w:bottom w:val="none" w:sz="0" w:space="0" w:color="auto"/>
        <w:right w:val="none" w:sz="0" w:space="0" w:color="auto"/>
      </w:divBdr>
    </w:div>
    <w:div w:id="744109988">
      <w:bodyDiv w:val="1"/>
      <w:marLeft w:val="0"/>
      <w:marRight w:val="0"/>
      <w:marTop w:val="0"/>
      <w:marBottom w:val="0"/>
      <w:divBdr>
        <w:top w:val="none" w:sz="0" w:space="0" w:color="auto"/>
        <w:left w:val="none" w:sz="0" w:space="0" w:color="auto"/>
        <w:bottom w:val="none" w:sz="0" w:space="0" w:color="auto"/>
        <w:right w:val="none" w:sz="0" w:space="0" w:color="auto"/>
      </w:divBdr>
    </w:div>
    <w:div w:id="750195136">
      <w:bodyDiv w:val="1"/>
      <w:marLeft w:val="0"/>
      <w:marRight w:val="0"/>
      <w:marTop w:val="0"/>
      <w:marBottom w:val="0"/>
      <w:divBdr>
        <w:top w:val="none" w:sz="0" w:space="0" w:color="auto"/>
        <w:left w:val="none" w:sz="0" w:space="0" w:color="auto"/>
        <w:bottom w:val="none" w:sz="0" w:space="0" w:color="auto"/>
        <w:right w:val="none" w:sz="0" w:space="0" w:color="auto"/>
      </w:divBdr>
    </w:div>
    <w:div w:id="798299333">
      <w:bodyDiv w:val="1"/>
      <w:marLeft w:val="0"/>
      <w:marRight w:val="0"/>
      <w:marTop w:val="0"/>
      <w:marBottom w:val="0"/>
      <w:divBdr>
        <w:top w:val="none" w:sz="0" w:space="0" w:color="auto"/>
        <w:left w:val="none" w:sz="0" w:space="0" w:color="auto"/>
        <w:bottom w:val="none" w:sz="0" w:space="0" w:color="auto"/>
        <w:right w:val="none" w:sz="0" w:space="0" w:color="auto"/>
      </w:divBdr>
      <w:divsChild>
        <w:div w:id="39401691">
          <w:marLeft w:val="0"/>
          <w:marRight w:val="0"/>
          <w:marTop w:val="0"/>
          <w:marBottom w:val="0"/>
          <w:divBdr>
            <w:top w:val="none" w:sz="0" w:space="0" w:color="auto"/>
            <w:left w:val="none" w:sz="0" w:space="0" w:color="auto"/>
            <w:bottom w:val="none" w:sz="0" w:space="0" w:color="auto"/>
            <w:right w:val="none" w:sz="0" w:space="0" w:color="auto"/>
          </w:divBdr>
        </w:div>
        <w:div w:id="961501663">
          <w:marLeft w:val="0"/>
          <w:marRight w:val="0"/>
          <w:marTop w:val="0"/>
          <w:marBottom w:val="0"/>
          <w:divBdr>
            <w:top w:val="none" w:sz="0" w:space="0" w:color="auto"/>
            <w:left w:val="none" w:sz="0" w:space="0" w:color="auto"/>
            <w:bottom w:val="none" w:sz="0" w:space="0" w:color="auto"/>
            <w:right w:val="none" w:sz="0" w:space="0" w:color="auto"/>
          </w:divBdr>
        </w:div>
        <w:div w:id="1386682307">
          <w:marLeft w:val="0"/>
          <w:marRight w:val="0"/>
          <w:marTop w:val="0"/>
          <w:marBottom w:val="0"/>
          <w:divBdr>
            <w:top w:val="none" w:sz="0" w:space="0" w:color="auto"/>
            <w:left w:val="none" w:sz="0" w:space="0" w:color="auto"/>
            <w:bottom w:val="none" w:sz="0" w:space="0" w:color="auto"/>
            <w:right w:val="none" w:sz="0" w:space="0" w:color="auto"/>
          </w:divBdr>
        </w:div>
        <w:div w:id="1480419252">
          <w:marLeft w:val="0"/>
          <w:marRight w:val="0"/>
          <w:marTop w:val="0"/>
          <w:marBottom w:val="0"/>
          <w:divBdr>
            <w:top w:val="none" w:sz="0" w:space="0" w:color="auto"/>
            <w:left w:val="none" w:sz="0" w:space="0" w:color="auto"/>
            <w:bottom w:val="none" w:sz="0" w:space="0" w:color="auto"/>
            <w:right w:val="none" w:sz="0" w:space="0" w:color="auto"/>
          </w:divBdr>
        </w:div>
      </w:divsChild>
    </w:div>
    <w:div w:id="834614614">
      <w:bodyDiv w:val="1"/>
      <w:marLeft w:val="0"/>
      <w:marRight w:val="0"/>
      <w:marTop w:val="0"/>
      <w:marBottom w:val="0"/>
      <w:divBdr>
        <w:top w:val="none" w:sz="0" w:space="0" w:color="auto"/>
        <w:left w:val="none" w:sz="0" w:space="0" w:color="auto"/>
        <w:bottom w:val="none" w:sz="0" w:space="0" w:color="auto"/>
        <w:right w:val="none" w:sz="0" w:space="0" w:color="auto"/>
      </w:divBdr>
      <w:divsChild>
        <w:div w:id="312561594">
          <w:marLeft w:val="0"/>
          <w:marRight w:val="0"/>
          <w:marTop w:val="0"/>
          <w:marBottom w:val="0"/>
          <w:divBdr>
            <w:top w:val="none" w:sz="0" w:space="0" w:color="auto"/>
            <w:left w:val="none" w:sz="0" w:space="0" w:color="auto"/>
            <w:bottom w:val="none" w:sz="0" w:space="0" w:color="auto"/>
            <w:right w:val="none" w:sz="0" w:space="0" w:color="auto"/>
          </w:divBdr>
        </w:div>
        <w:div w:id="1101029350">
          <w:marLeft w:val="0"/>
          <w:marRight w:val="0"/>
          <w:marTop w:val="0"/>
          <w:marBottom w:val="0"/>
          <w:divBdr>
            <w:top w:val="none" w:sz="0" w:space="0" w:color="auto"/>
            <w:left w:val="none" w:sz="0" w:space="0" w:color="auto"/>
            <w:bottom w:val="none" w:sz="0" w:space="0" w:color="auto"/>
            <w:right w:val="none" w:sz="0" w:space="0" w:color="auto"/>
          </w:divBdr>
        </w:div>
        <w:div w:id="1182159227">
          <w:marLeft w:val="0"/>
          <w:marRight w:val="0"/>
          <w:marTop w:val="0"/>
          <w:marBottom w:val="0"/>
          <w:divBdr>
            <w:top w:val="none" w:sz="0" w:space="0" w:color="auto"/>
            <w:left w:val="none" w:sz="0" w:space="0" w:color="auto"/>
            <w:bottom w:val="none" w:sz="0" w:space="0" w:color="auto"/>
            <w:right w:val="none" w:sz="0" w:space="0" w:color="auto"/>
          </w:divBdr>
        </w:div>
        <w:div w:id="2093310820">
          <w:marLeft w:val="0"/>
          <w:marRight w:val="0"/>
          <w:marTop w:val="0"/>
          <w:marBottom w:val="0"/>
          <w:divBdr>
            <w:top w:val="none" w:sz="0" w:space="0" w:color="auto"/>
            <w:left w:val="none" w:sz="0" w:space="0" w:color="auto"/>
            <w:bottom w:val="none" w:sz="0" w:space="0" w:color="auto"/>
            <w:right w:val="none" w:sz="0" w:space="0" w:color="auto"/>
          </w:divBdr>
        </w:div>
      </w:divsChild>
    </w:div>
    <w:div w:id="856428849">
      <w:bodyDiv w:val="1"/>
      <w:marLeft w:val="0"/>
      <w:marRight w:val="0"/>
      <w:marTop w:val="0"/>
      <w:marBottom w:val="0"/>
      <w:divBdr>
        <w:top w:val="none" w:sz="0" w:space="0" w:color="auto"/>
        <w:left w:val="none" w:sz="0" w:space="0" w:color="auto"/>
        <w:bottom w:val="none" w:sz="0" w:space="0" w:color="auto"/>
        <w:right w:val="none" w:sz="0" w:space="0" w:color="auto"/>
      </w:divBdr>
    </w:div>
    <w:div w:id="888957329">
      <w:bodyDiv w:val="1"/>
      <w:marLeft w:val="0"/>
      <w:marRight w:val="0"/>
      <w:marTop w:val="0"/>
      <w:marBottom w:val="0"/>
      <w:divBdr>
        <w:top w:val="none" w:sz="0" w:space="0" w:color="auto"/>
        <w:left w:val="none" w:sz="0" w:space="0" w:color="auto"/>
        <w:bottom w:val="none" w:sz="0" w:space="0" w:color="auto"/>
        <w:right w:val="none" w:sz="0" w:space="0" w:color="auto"/>
      </w:divBdr>
    </w:div>
    <w:div w:id="953949831">
      <w:bodyDiv w:val="1"/>
      <w:marLeft w:val="0"/>
      <w:marRight w:val="0"/>
      <w:marTop w:val="0"/>
      <w:marBottom w:val="0"/>
      <w:divBdr>
        <w:top w:val="none" w:sz="0" w:space="0" w:color="auto"/>
        <w:left w:val="none" w:sz="0" w:space="0" w:color="auto"/>
        <w:bottom w:val="none" w:sz="0" w:space="0" w:color="auto"/>
        <w:right w:val="none" w:sz="0" w:space="0" w:color="auto"/>
      </w:divBdr>
    </w:div>
    <w:div w:id="959798451">
      <w:bodyDiv w:val="1"/>
      <w:marLeft w:val="0"/>
      <w:marRight w:val="0"/>
      <w:marTop w:val="0"/>
      <w:marBottom w:val="0"/>
      <w:divBdr>
        <w:top w:val="none" w:sz="0" w:space="0" w:color="auto"/>
        <w:left w:val="none" w:sz="0" w:space="0" w:color="auto"/>
        <w:bottom w:val="none" w:sz="0" w:space="0" w:color="auto"/>
        <w:right w:val="none" w:sz="0" w:space="0" w:color="auto"/>
      </w:divBdr>
    </w:div>
    <w:div w:id="978344622">
      <w:bodyDiv w:val="1"/>
      <w:marLeft w:val="0"/>
      <w:marRight w:val="0"/>
      <w:marTop w:val="0"/>
      <w:marBottom w:val="0"/>
      <w:divBdr>
        <w:top w:val="none" w:sz="0" w:space="0" w:color="auto"/>
        <w:left w:val="none" w:sz="0" w:space="0" w:color="auto"/>
        <w:bottom w:val="none" w:sz="0" w:space="0" w:color="auto"/>
        <w:right w:val="none" w:sz="0" w:space="0" w:color="auto"/>
      </w:divBdr>
      <w:divsChild>
        <w:div w:id="64573210">
          <w:marLeft w:val="0"/>
          <w:marRight w:val="0"/>
          <w:marTop w:val="0"/>
          <w:marBottom w:val="0"/>
          <w:divBdr>
            <w:top w:val="none" w:sz="0" w:space="0" w:color="auto"/>
            <w:left w:val="none" w:sz="0" w:space="0" w:color="auto"/>
            <w:bottom w:val="none" w:sz="0" w:space="0" w:color="auto"/>
            <w:right w:val="none" w:sz="0" w:space="0" w:color="auto"/>
          </w:divBdr>
        </w:div>
        <w:div w:id="840435997">
          <w:marLeft w:val="0"/>
          <w:marRight w:val="0"/>
          <w:marTop w:val="0"/>
          <w:marBottom w:val="0"/>
          <w:divBdr>
            <w:top w:val="none" w:sz="0" w:space="0" w:color="auto"/>
            <w:left w:val="none" w:sz="0" w:space="0" w:color="auto"/>
            <w:bottom w:val="none" w:sz="0" w:space="0" w:color="auto"/>
            <w:right w:val="none" w:sz="0" w:space="0" w:color="auto"/>
          </w:divBdr>
        </w:div>
        <w:div w:id="1437018345">
          <w:marLeft w:val="0"/>
          <w:marRight w:val="0"/>
          <w:marTop w:val="0"/>
          <w:marBottom w:val="0"/>
          <w:divBdr>
            <w:top w:val="none" w:sz="0" w:space="0" w:color="auto"/>
            <w:left w:val="none" w:sz="0" w:space="0" w:color="auto"/>
            <w:bottom w:val="none" w:sz="0" w:space="0" w:color="auto"/>
            <w:right w:val="none" w:sz="0" w:space="0" w:color="auto"/>
          </w:divBdr>
        </w:div>
        <w:div w:id="2086685581">
          <w:marLeft w:val="0"/>
          <w:marRight w:val="0"/>
          <w:marTop w:val="0"/>
          <w:marBottom w:val="0"/>
          <w:divBdr>
            <w:top w:val="none" w:sz="0" w:space="0" w:color="auto"/>
            <w:left w:val="none" w:sz="0" w:space="0" w:color="auto"/>
            <w:bottom w:val="none" w:sz="0" w:space="0" w:color="auto"/>
            <w:right w:val="none" w:sz="0" w:space="0" w:color="auto"/>
          </w:divBdr>
        </w:div>
      </w:divsChild>
    </w:div>
    <w:div w:id="1018123783">
      <w:bodyDiv w:val="1"/>
      <w:marLeft w:val="0"/>
      <w:marRight w:val="0"/>
      <w:marTop w:val="0"/>
      <w:marBottom w:val="0"/>
      <w:divBdr>
        <w:top w:val="none" w:sz="0" w:space="0" w:color="auto"/>
        <w:left w:val="none" w:sz="0" w:space="0" w:color="auto"/>
        <w:bottom w:val="none" w:sz="0" w:space="0" w:color="auto"/>
        <w:right w:val="none" w:sz="0" w:space="0" w:color="auto"/>
      </w:divBdr>
    </w:div>
    <w:div w:id="1098984506">
      <w:bodyDiv w:val="1"/>
      <w:marLeft w:val="0"/>
      <w:marRight w:val="0"/>
      <w:marTop w:val="0"/>
      <w:marBottom w:val="0"/>
      <w:divBdr>
        <w:top w:val="none" w:sz="0" w:space="0" w:color="auto"/>
        <w:left w:val="none" w:sz="0" w:space="0" w:color="auto"/>
        <w:bottom w:val="none" w:sz="0" w:space="0" w:color="auto"/>
        <w:right w:val="none" w:sz="0" w:space="0" w:color="auto"/>
      </w:divBdr>
    </w:div>
    <w:div w:id="1138842496">
      <w:bodyDiv w:val="1"/>
      <w:marLeft w:val="0"/>
      <w:marRight w:val="0"/>
      <w:marTop w:val="0"/>
      <w:marBottom w:val="0"/>
      <w:divBdr>
        <w:top w:val="none" w:sz="0" w:space="0" w:color="auto"/>
        <w:left w:val="none" w:sz="0" w:space="0" w:color="auto"/>
        <w:bottom w:val="none" w:sz="0" w:space="0" w:color="auto"/>
        <w:right w:val="none" w:sz="0" w:space="0" w:color="auto"/>
      </w:divBdr>
    </w:div>
    <w:div w:id="1144614886">
      <w:bodyDiv w:val="1"/>
      <w:marLeft w:val="0"/>
      <w:marRight w:val="0"/>
      <w:marTop w:val="0"/>
      <w:marBottom w:val="0"/>
      <w:divBdr>
        <w:top w:val="none" w:sz="0" w:space="0" w:color="auto"/>
        <w:left w:val="none" w:sz="0" w:space="0" w:color="auto"/>
        <w:bottom w:val="none" w:sz="0" w:space="0" w:color="auto"/>
        <w:right w:val="none" w:sz="0" w:space="0" w:color="auto"/>
      </w:divBdr>
    </w:div>
    <w:div w:id="1146051359">
      <w:bodyDiv w:val="1"/>
      <w:marLeft w:val="0"/>
      <w:marRight w:val="0"/>
      <w:marTop w:val="0"/>
      <w:marBottom w:val="0"/>
      <w:divBdr>
        <w:top w:val="none" w:sz="0" w:space="0" w:color="auto"/>
        <w:left w:val="none" w:sz="0" w:space="0" w:color="auto"/>
        <w:bottom w:val="none" w:sz="0" w:space="0" w:color="auto"/>
        <w:right w:val="none" w:sz="0" w:space="0" w:color="auto"/>
      </w:divBdr>
    </w:div>
    <w:div w:id="1158308105">
      <w:bodyDiv w:val="1"/>
      <w:marLeft w:val="0"/>
      <w:marRight w:val="0"/>
      <w:marTop w:val="0"/>
      <w:marBottom w:val="0"/>
      <w:divBdr>
        <w:top w:val="none" w:sz="0" w:space="0" w:color="auto"/>
        <w:left w:val="none" w:sz="0" w:space="0" w:color="auto"/>
        <w:bottom w:val="none" w:sz="0" w:space="0" w:color="auto"/>
        <w:right w:val="none" w:sz="0" w:space="0" w:color="auto"/>
      </w:divBdr>
      <w:divsChild>
        <w:div w:id="588851141">
          <w:marLeft w:val="0"/>
          <w:marRight w:val="0"/>
          <w:marTop w:val="75"/>
          <w:marBottom w:val="0"/>
          <w:divBdr>
            <w:top w:val="none" w:sz="0" w:space="0" w:color="auto"/>
            <w:left w:val="none" w:sz="0" w:space="0" w:color="auto"/>
            <w:bottom w:val="none" w:sz="0" w:space="0" w:color="auto"/>
            <w:right w:val="none" w:sz="0" w:space="0" w:color="auto"/>
          </w:divBdr>
        </w:div>
      </w:divsChild>
    </w:div>
    <w:div w:id="1182627159">
      <w:bodyDiv w:val="1"/>
      <w:marLeft w:val="0"/>
      <w:marRight w:val="0"/>
      <w:marTop w:val="0"/>
      <w:marBottom w:val="0"/>
      <w:divBdr>
        <w:top w:val="none" w:sz="0" w:space="0" w:color="auto"/>
        <w:left w:val="none" w:sz="0" w:space="0" w:color="auto"/>
        <w:bottom w:val="none" w:sz="0" w:space="0" w:color="auto"/>
        <w:right w:val="none" w:sz="0" w:space="0" w:color="auto"/>
      </w:divBdr>
      <w:divsChild>
        <w:div w:id="634986533">
          <w:marLeft w:val="0"/>
          <w:marRight w:val="0"/>
          <w:marTop w:val="0"/>
          <w:marBottom w:val="0"/>
          <w:divBdr>
            <w:top w:val="none" w:sz="0" w:space="0" w:color="auto"/>
            <w:left w:val="none" w:sz="0" w:space="0" w:color="auto"/>
            <w:bottom w:val="none" w:sz="0" w:space="0" w:color="auto"/>
            <w:right w:val="none" w:sz="0" w:space="0" w:color="auto"/>
          </w:divBdr>
        </w:div>
        <w:div w:id="1033462271">
          <w:marLeft w:val="0"/>
          <w:marRight w:val="0"/>
          <w:marTop w:val="0"/>
          <w:marBottom w:val="0"/>
          <w:divBdr>
            <w:top w:val="none" w:sz="0" w:space="0" w:color="auto"/>
            <w:left w:val="none" w:sz="0" w:space="0" w:color="auto"/>
            <w:bottom w:val="none" w:sz="0" w:space="0" w:color="auto"/>
            <w:right w:val="none" w:sz="0" w:space="0" w:color="auto"/>
          </w:divBdr>
        </w:div>
        <w:div w:id="1781606061">
          <w:marLeft w:val="0"/>
          <w:marRight w:val="0"/>
          <w:marTop w:val="0"/>
          <w:marBottom w:val="0"/>
          <w:divBdr>
            <w:top w:val="none" w:sz="0" w:space="0" w:color="auto"/>
            <w:left w:val="none" w:sz="0" w:space="0" w:color="auto"/>
            <w:bottom w:val="none" w:sz="0" w:space="0" w:color="auto"/>
            <w:right w:val="none" w:sz="0" w:space="0" w:color="auto"/>
          </w:divBdr>
        </w:div>
      </w:divsChild>
    </w:div>
    <w:div w:id="1186746136">
      <w:bodyDiv w:val="1"/>
      <w:marLeft w:val="0"/>
      <w:marRight w:val="0"/>
      <w:marTop w:val="0"/>
      <w:marBottom w:val="0"/>
      <w:divBdr>
        <w:top w:val="none" w:sz="0" w:space="0" w:color="auto"/>
        <w:left w:val="none" w:sz="0" w:space="0" w:color="auto"/>
        <w:bottom w:val="none" w:sz="0" w:space="0" w:color="auto"/>
        <w:right w:val="none" w:sz="0" w:space="0" w:color="auto"/>
      </w:divBdr>
    </w:div>
    <w:div w:id="1265654364">
      <w:bodyDiv w:val="1"/>
      <w:marLeft w:val="0"/>
      <w:marRight w:val="0"/>
      <w:marTop w:val="0"/>
      <w:marBottom w:val="0"/>
      <w:divBdr>
        <w:top w:val="none" w:sz="0" w:space="0" w:color="auto"/>
        <w:left w:val="none" w:sz="0" w:space="0" w:color="auto"/>
        <w:bottom w:val="none" w:sz="0" w:space="0" w:color="auto"/>
        <w:right w:val="none" w:sz="0" w:space="0" w:color="auto"/>
      </w:divBdr>
      <w:divsChild>
        <w:div w:id="376512899">
          <w:marLeft w:val="0"/>
          <w:marRight w:val="0"/>
          <w:marTop w:val="0"/>
          <w:marBottom w:val="0"/>
          <w:divBdr>
            <w:top w:val="none" w:sz="0" w:space="0" w:color="auto"/>
            <w:left w:val="none" w:sz="0" w:space="0" w:color="auto"/>
            <w:bottom w:val="none" w:sz="0" w:space="0" w:color="auto"/>
            <w:right w:val="none" w:sz="0" w:space="0" w:color="auto"/>
          </w:divBdr>
        </w:div>
        <w:div w:id="507796662">
          <w:marLeft w:val="0"/>
          <w:marRight w:val="0"/>
          <w:marTop w:val="0"/>
          <w:marBottom w:val="0"/>
          <w:divBdr>
            <w:top w:val="none" w:sz="0" w:space="0" w:color="auto"/>
            <w:left w:val="none" w:sz="0" w:space="0" w:color="auto"/>
            <w:bottom w:val="none" w:sz="0" w:space="0" w:color="auto"/>
            <w:right w:val="none" w:sz="0" w:space="0" w:color="auto"/>
          </w:divBdr>
        </w:div>
        <w:div w:id="733284857">
          <w:marLeft w:val="0"/>
          <w:marRight w:val="0"/>
          <w:marTop w:val="0"/>
          <w:marBottom w:val="0"/>
          <w:divBdr>
            <w:top w:val="none" w:sz="0" w:space="0" w:color="auto"/>
            <w:left w:val="none" w:sz="0" w:space="0" w:color="auto"/>
            <w:bottom w:val="none" w:sz="0" w:space="0" w:color="auto"/>
            <w:right w:val="none" w:sz="0" w:space="0" w:color="auto"/>
          </w:divBdr>
        </w:div>
        <w:div w:id="1587618316">
          <w:marLeft w:val="0"/>
          <w:marRight w:val="0"/>
          <w:marTop w:val="0"/>
          <w:marBottom w:val="0"/>
          <w:divBdr>
            <w:top w:val="none" w:sz="0" w:space="0" w:color="auto"/>
            <w:left w:val="none" w:sz="0" w:space="0" w:color="auto"/>
            <w:bottom w:val="none" w:sz="0" w:space="0" w:color="auto"/>
            <w:right w:val="none" w:sz="0" w:space="0" w:color="auto"/>
          </w:divBdr>
        </w:div>
      </w:divsChild>
    </w:div>
    <w:div w:id="1295794570">
      <w:bodyDiv w:val="1"/>
      <w:marLeft w:val="0"/>
      <w:marRight w:val="0"/>
      <w:marTop w:val="0"/>
      <w:marBottom w:val="0"/>
      <w:divBdr>
        <w:top w:val="none" w:sz="0" w:space="0" w:color="auto"/>
        <w:left w:val="none" w:sz="0" w:space="0" w:color="auto"/>
        <w:bottom w:val="none" w:sz="0" w:space="0" w:color="auto"/>
        <w:right w:val="none" w:sz="0" w:space="0" w:color="auto"/>
      </w:divBdr>
    </w:div>
    <w:div w:id="1361081658">
      <w:bodyDiv w:val="1"/>
      <w:marLeft w:val="0"/>
      <w:marRight w:val="0"/>
      <w:marTop w:val="0"/>
      <w:marBottom w:val="0"/>
      <w:divBdr>
        <w:top w:val="none" w:sz="0" w:space="0" w:color="auto"/>
        <w:left w:val="none" w:sz="0" w:space="0" w:color="auto"/>
        <w:bottom w:val="none" w:sz="0" w:space="0" w:color="auto"/>
        <w:right w:val="none" w:sz="0" w:space="0" w:color="auto"/>
      </w:divBdr>
    </w:div>
    <w:div w:id="1407604066">
      <w:bodyDiv w:val="1"/>
      <w:marLeft w:val="0"/>
      <w:marRight w:val="0"/>
      <w:marTop w:val="0"/>
      <w:marBottom w:val="0"/>
      <w:divBdr>
        <w:top w:val="none" w:sz="0" w:space="0" w:color="auto"/>
        <w:left w:val="none" w:sz="0" w:space="0" w:color="auto"/>
        <w:bottom w:val="none" w:sz="0" w:space="0" w:color="auto"/>
        <w:right w:val="none" w:sz="0" w:space="0" w:color="auto"/>
      </w:divBdr>
      <w:divsChild>
        <w:div w:id="1163013056">
          <w:marLeft w:val="0"/>
          <w:marRight w:val="0"/>
          <w:marTop w:val="0"/>
          <w:marBottom w:val="0"/>
          <w:divBdr>
            <w:top w:val="none" w:sz="0" w:space="0" w:color="auto"/>
            <w:left w:val="none" w:sz="0" w:space="0" w:color="auto"/>
            <w:bottom w:val="none" w:sz="0" w:space="0" w:color="auto"/>
            <w:right w:val="none" w:sz="0" w:space="0" w:color="auto"/>
          </w:divBdr>
        </w:div>
        <w:div w:id="1410038555">
          <w:marLeft w:val="0"/>
          <w:marRight w:val="0"/>
          <w:marTop w:val="0"/>
          <w:marBottom w:val="0"/>
          <w:divBdr>
            <w:top w:val="none" w:sz="0" w:space="0" w:color="auto"/>
            <w:left w:val="none" w:sz="0" w:space="0" w:color="auto"/>
            <w:bottom w:val="none" w:sz="0" w:space="0" w:color="auto"/>
            <w:right w:val="none" w:sz="0" w:space="0" w:color="auto"/>
          </w:divBdr>
        </w:div>
        <w:div w:id="1491142234">
          <w:marLeft w:val="0"/>
          <w:marRight w:val="0"/>
          <w:marTop w:val="0"/>
          <w:marBottom w:val="0"/>
          <w:divBdr>
            <w:top w:val="none" w:sz="0" w:space="0" w:color="auto"/>
            <w:left w:val="none" w:sz="0" w:space="0" w:color="auto"/>
            <w:bottom w:val="none" w:sz="0" w:space="0" w:color="auto"/>
            <w:right w:val="none" w:sz="0" w:space="0" w:color="auto"/>
          </w:divBdr>
        </w:div>
        <w:div w:id="1948386440">
          <w:marLeft w:val="0"/>
          <w:marRight w:val="0"/>
          <w:marTop w:val="0"/>
          <w:marBottom w:val="0"/>
          <w:divBdr>
            <w:top w:val="none" w:sz="0" w:space="0" w:color="auto"/>
            <w:left w:val="none" w:sz="0" w:space="0" w:color="auto"/>
            <w:bottom w:val="none" w:sz="0" w:space="0" w:color="auto"/>
            <w:right w:val="none" w:sz="0" w:space="0" w:color="auto"/>
          </w:divBdr>
        </w:div>
      </w:divsChild>
    </w:div>
    <w:div w:id="1518884914">
      <w:bodyDiv w:val="1"/>
      <w:marLeft w:val="0"/>
      <w:marRight w:val="0"/>
      <w:marTop w:val="0"/>
      <w:marBottom w:val="0"/>
      <w:divBdr>
        <w:top w:val="none" w:sz="0" w:space="0" w:color="auto"/>
        <w:left w:val="none" w:sz="0" w:space="0" w:color="auto"/>
        <w:bottom w:val="none" w:sz="0" w:space="0" w:color="auto"/>
        <w:right w:val="none" w:sz="0" w:space="0" w:color="auto"/>
      </w:divBdr>
    </w:div>
    <w:div w:id="1557549284">
      <w:bodyDiv w:val="1"/>
      <w:marLeft w:val="0"/>
      <w:marRight w:val="0"/>
      <w:marTop w:val="0"/>
      <w:marBottom w:val="0"/>
      <w:divBdr>
        <w:top w:val="none" w:sz="0" w:space="0" w:color="auto"/>
        <w:left w:val="none" w:sz="0" w:space="0" w:color="auto"/>
        <w:bottom w:val="none" w:sz="0" w:space="0" w:color="auto"/>
        <w:right w:val="none" w:sz="0" w:space="0" w:color="auto"/>
      </w:divBdr>
    </w:div>
    <w:div w:id="1639532155">
      <w:bodyDiv w:val="1"/>
      <w:marLeft w:val="0"/>
      <w:marRight w:val="0"/>
      <w:marTop w:val="0"/>
      <w:marBottom w:val="0"/>
      <w:divBdr>
        <w:top w:val="none" w:sz="0" w:space="0" w:color="auto"/>
        <w:left w:val="none" w:sz="0" w:space="0" w:color="auto"/>
        <w:bottom w:val="none" w:sz="0" w:space="0" w:color="auto"/>
        <w:right w:val="none" w:sz="0" w:space="0" w:color="auto"/>
      </w:divBdr>
      <w:divsChild>
        <w:div w:id="485122724">
          <w:marLeft w:val="0"/>
          <w:marRight w:val="0"/>
          <w:marTop w:val="0"/>
          <w:marBottom w:val="0"/>
          <w:divBdr>
            <w:top w:val="none" w:sz="0" w:space="0" w:color="auto"/>
            <w:left w:val="none" w:sz="0" w:space="0" w:color="auto"/>
            <w:bottom w:val="none" w:sz="0" w:space="0" w:color="auto"/>
            <w:right w:val="none" w:sz="0" w:space="0" w:color="auto"/>
          </w:divBdr>
        </w:div>
        <w:div w:id="658734569">
          <w:marLeft w:val="0"/>
          <w:marRight w:val="0"/>
          <w:marTop w:val="0"/>
          <w:marBottom w:val="0"/>
          <w:divBdr>
            <w:top w:val="none" w:sz="0" w:space="0" w:color="auto"/>
            <w:left w:val="none" w:sz="0" w:space="0" w:color="auto"/>
            <w:bottom w:val="none" w:sz="0" w:space="0" w:color="auto"/>
            <w:right w:val="none" w:sz="0" w:space="0" w:color="auto"/>
          </w:divBdr>
        </w:div>
        <w:div w:id="660428880">
          <w:marLeft w:val="0"/>
          <w:marRight w:val="0"/>
          <w:marTop w:val="0"/>
          <w:marBottom w:val="0"/>
          <w:divBdr>
            <w:top w:val="none" w:sz="0" w:space="0" w:color="auto"/>
            <w:left w:val="none" w:sz="0" w:space="0" w:color="auto"/>
            <w:bottom w:val="none" w:sz="0" w:space="0" w:color="auto"/>
            <w:right w:val="none" w:sz="0" w:space="0" w:color="auto"/>
          </w:divBdr>
        </w:div>
        <w:div w:id="1980452693">
          <w:marLeft w:val="0"/>
          <w:marRight w:val="0"/>
          <w:marTop w:val="0"/>
          <w:marBottom w:val="0"/>
          <w:divBdr>
            <w:top w:val="none" w:sz="0" w:space="0" w:color="auto"/>
            <w:left w:val="none" w:sz="0" w:space="0" w:color="auto"/>
            <w:bottom w:val="none" w:sz="0" w:space="0" w:color="auto"/>
            <w:right w:val="none" w:sz="0" w:space="0" w:color="auto"/>
          </w:divBdr>
        </w:div>
      </w:divsChild>
    </w:div>
    <w:div w:id="1674531167">
      <w:bodyDiv w:val="1"/>
      <w:marLeft w:val="0"/>
      <w:marRight w:val="0"/>
      <w:marTop w:val="0"/>
      <w:marBottom w:val="0"/>
      <w:divBdr>
        <w:top w:val="none" w:sz="0" w:space="0" w:color="auto"/>
        <w:left w:val="none" w:sz="0" w:space="0" w:color="auto"/>
        <w:bottom w:val="none" w:sz="0" w:space="0" w:color="auto"/>
        <w:right w:val="none" w:sz="0" w:space="0" w:color="auto"/>
      </w:divBdr>
    </w:div>
    <w:div w:id="1737360590">
      <w:bodyDiv w:val="1"/>
      <w:marLeft w:val="0"/>
      <w:marRight w:val="0"/>
      <w:marTop w:val="0"/>
      <w:marBottom w:val="0"/>
      <w:divBdr>
        <w:top w:val="none" w:sz="0" w:space="0" w:color="auto"/>
        <w:left w:val="none" w:sz="0" w:space="0" w:color="auto"/>
        <w:bottom w:val="none" w:sz="0" w:space="0" w:color="auto"/>
        <w:right w:val="none" w:sz="0" w:space="0" w:color="auto"/>
      </w:divBdr>
      <w:divsChild>
        <w:div w:id="965504047">
          <w:marLeft w:val="0"/>
          <w:marRight w:val="0"/>
          <w:marTop w:val="0"/>
          <w:marBottom w:val="0"/>
          <w:divBdr>
            <w:top w:val="none" w:sz="0" w:space="0" w:color="auto"/>
            <w:left w:val="none" w:sz="0" w:space="0" w:color="auto"/>
            <w:bottom w:val="none" w:sz="0" w:space="0" w:color="auto"/>
            <w:right w:val="none" w:sz="0" w:space="0" w:color="auto"/>
          </w:divBdr>
        </w:div>
        <w:div w:id="1457412105">
          <w:marLeft w:val="0"/>
          <w:marRight w:val="0"/>
          <w:marTop w:val="0"/>
          <w:marBottom w:val="0"/>
          <w:divBdr>
            <w:top w:val="none" w:sz="0" w:space="0" w:color="auto"/>
            <w:left w:val="none" w:sz="0" w:space="0" w:color="auto"/>
            <w:bottom w:val="none" w:sz="0" w:space="0" w:color="auto"/>
            <w:right w:val="none" w:sz="0" w:space="0" w:color="auto"/>
          </w:divBdr>
        </w:div>
        <w:div w:id="1618487687">
          <w:marLeft w:val="0"/>
          <w:marRight w:val="0"/>
          <w:marTop w:val="0"/>
          <w:marBottom w:val="0"/>
          <w:divBdr>
            <w:top w:val="none" w:sz="0" w:space="0" w:color="auto"/>
            <w:left w:val="none" w:sz="0" w:space="0" w:color="auto"/>
            <w:bottom w:val="none" w:sz="0" w:space="0" w:color="auto"/>
            <w:right w:val="none" w:sz="0" w:space="0" w:color="auto"/>
          </w:divBdr>
        </w:div>
        <w:div w:id="1797479529">
          <w:marLeft w:val="0"/>
          <w:marRight w:val="0"/>
          <w:marTop w:val="0"/>
          <w:marBottom w:val="0"/>
          <w:divBdr>
            <w:top w:val="none" w:sz="0" w:space="0" w:color="auto"/>
            <w:left w:val="none" w:sz="0" w:space="0" w:color="auto"/>
            <w:bottom w:val="none" w:sz="0" w:space="0" w:color="auto"/>
            <w:right w:val="none" w:sz="0" w:space="0" w:color="auto"/>
          </w:divBdr>
        </w:div>
      </w:divsChild>
    </w:div>
    <w:div w:id="1792899158">
      <w:bodyDiv w:val="1"/>
      <w:marLeft w:val="0"/>
      <w:marRight w:val="0"/>
      <w:marTop w:val="0"/>
      <w:marBottom w:val="0"/>
      <w:divBdr>
        <w:top w:val="none" w:sz="0" w:space="0" w:color="auto"/>
        <w:left w:val="none" w:sz="0" w:space="0" w:color="auto"/>
        <w:bottom w:val="none" w:sz="0" w:space="0" w:color="auto"/>
        <w:right w:val="none" w:sz="0" w:space="0" w:color="auto"/>
      </w:divBdr>
    </w:div>
    <w:div w:id="1802570550">
      <w:bodyDiv w:val="1"/>
      <w:marLeft w:val="0"/>
      <w:marRight w:val="0"/>
      <w:marTop w:val="0"/>
      <w:marBottom w:val="0"/>
      <w:divBdr>
        <w:top w:val="none" w:sz="0" w:space="0" w:color="auto"/>
        <w:left w:val="none" w:sz="0" w:space="0" w:color="auto"/>
        <w:bottom w:val="none" w:sz="0" w:space="0" w:color="auto"/>
        <w:right w:val="none" w:sz="0" w:space="0" w:color="auto"/>
      </w:divBdr>
      <w:divsChild>
        <w:div w:id="990058944">
          <w:marLeft w:val="0"/>
          <w:marRight w:val="0"/>
          <w:marTop w:val="0"/>
          <w:marBottom w:val="75"/>
          <w:divBdr>
            <w:top w:val="none" w:sz="0" w:space="0" w:color="auto"/>
            <w:left w:val="none" w:sz="0" w:space="0" w:color="auto"/>
            <w:bottom w:val="none" w:sz="0" w:space="0" w:color="auto"/>
            <w:right w:val="none" w:sz="0" w:space="0" w:color="auto"/>
          </w:divBdr>
        </w:div>
      </w:divsChild>
    </w:div>
    <w:div w:id="1816750309">
      <w:bodyDiv w:val="1"/>
      <w:marLeft w:val="0"/>
      <w:marRight w:val="0"/>
      <w:marTop w:val="0"/>
      <w:marBottom w:val="0"/>
      <w:divBdr>
        <w:top w:val="none" w:sz="0" w:space="0" w:color="auto"/>
        <w:left w:val="none" w:sz="0" w:space="0" w:color="auto"/>
        <w:bottom w:val="none" w:sz="0" w:space="0" w:color="auto"/>
        <w:right w:val="none" w:sz="0" w:space="0" w:color="auto"/>
      </w:divBdr>
      <w:divsChild>
        <w:div w:id="298656501">
          <w:marLeft w:val="0"/>
          <w:marRight w:val="0"/>
          <w:marTop w:val="0"/>
          <w:marBottom w:val="0"/>
          <w:divBdr>
            <w:top w:val="none" w:sz="0" w:space="0" w:color="auto"/>
            <w:left w:val="none" w:sz="0" w:space="0" w:color="auto"/>
            <w:bottom w:val="none" w:sz="0" w:space="0" w:color="auto"/>
            <w:right w:val="none" w:sz="0" w:space="0" w:color="auto"/>
          </w:divBdr>
        </w:div>
        <w:div w:id="534778229">
          <w:marLeft w:val="0"/>
          <w:marRight w:val="0"/>
          <w:marTop w:val="0"/>
          <w:marBottom w:val="0"/>
          <w:divBdr>
            <w:top w:val="none" w:sz="0" w:space="0" w:color="auto"/>
            <w:left w:val="none" w:sz="0" w:space="0" w:color="auto"/>
            <w:bottom w:val="none" w:sz="0" w:space="0" w:color="auto"/>
            <w:right w:val="none" w:sz="0" w:space="0" w:color="auto"/>
          </w:divBdr>
        </w:div>
        <w:div w:id="859245965">
          <w:marLeft w:val="0"/>
          <w:marRight w:val="0"/>
          <w:marTop w:val="0"/>
          <w:marBottom w:val="0"/>
          <w:divBdr>
            <w:top w:val="none" w:sz="0" w:space="0" w:color="auto"/>
            <w:left w:val="none" w:sz="0" w:space="0" w:color="auto"/>
            <w:bottom w:val="none" w:sz="0" w:space="0" w:color="auto"/>
            <w:right w:val="none" w:sz="0" w:space="0" w:color="auto"/>
          </w:divBdr>
        </w:div>
        <w:div w:id="2007633521">
          <w:marLeft w:val="0"/>
          <w:marRight w:val="0"/>
          <w:marTop w:val="0"/>
          <w:marBottom w:val="0"/>
          <w:divBdr>
            <w:top w:val="none" w:sz="0" w:space="0" w:color="auto"/>
            <w:left w:val="none" w:sz="0" w:space="0" w:color="auto"/>
            <w:bottom w:val="none" w:sz="0" w:space="0" w:color="auto"/>
            <w:right w:val="none" w:sz="0" w:space="0" w:color="auto"/>
          </w:divBdr>
        </w:div>
      </w:divsChild>
    </w:div>
    <w:div w:id="1840611209">
      <w:bodyDiv w:val="1"/>
      <w:marLeft w:val="0"/>
      <w:marRight w:val="0"/>
      <w:marTop w:val="0"/>
      <w:marBottom w:val="0"/>
      <w:divBdr>
        <w:top w:val="none" w:sz="0" w:space="0" w:color="auto"/>
        <w:left w:val="none" w:sz="0" w:space="0" w:color="auto"/>
        <w:bottom w:val="none" w:sz="0" w:space="0" w:color="auto"/>
        <w:right w:val="none" w:sz="0" w:space="0" w:color="auto"/>
      </w:divBdr>
      <w:divsChild>
        <w:div w:id="354622805">
          <w:marLeft w:val="0"/>
          <w:marRight w:val="0"/>
          <w:marTop w:val="0"/>
          <w:marBottom w:val="0"/>
          <w:divBdr>
            <w:top w:val="none" w:sz="0" w:space="0" w:color="auto"/>
            <w:left w:val="none" w:sz="0" w:space="0" w:color="auto"/>
            <w:bottom w:val="none" w:sz="0" w:space="0" w:color="auto"/>
            <w:right w:val="none" w:sz="0" w:space="0" w:color="auto"/>
          </w:divBdr>
        </w:div>
        <w:div w:id="1170871053">
          <w:marLeft w:val="0"/>
          <w:marRight w:val="0"/>
          <w:marTop w:val="0"/>
          <w:marBottom w:val="0"/>
          <w:divBdr>
            <w:top w:val="none" w:sz="0" w:space="0" w:color="auto"/>
            <w:left w:val="none" w:sz="0" w:space="0" w:color="auto"/>
            <w:bottom w:val="none" w:sz="0" w:space="0" w:color="auto"/>
            <w:right w:val="none" w:sz="0" w:space="0" w:color="auto"/>
          </w:divBdr>
        </w:div>
        <w:div w:id="1561866963">
          <w:marLeft w:val="0"/>
          <w:marRight w:val="0"/>
          <w:marTop w:val="0"/>
          <w:marBottom w:val="0"/>
          <w:divBdr>
            <w:top w:val="none" w:sz="0" w:space="0" w:color="auto"/>
            <w:left w:val="none" w:sz="0" w:space="0" w:color="auto"/>
            <w:bottom w:val="none" w:sz="0" w:space="0" w:color="auto"/>
            <w:right w:val="none" w:sz="0" w:space="0" w:color="auto"/>
          </w:divBdr>
        </w:div>
        <w:div w:id="1711876857">
          <w:marLeft w:val="0"/>
          <w:marRight w:val="0"/>
          <w:marTop w:val="0"/>
          <w:marBottom w:val="0"/>
          <w:divBdr>
            <w:top w:val="none" w:sz="0" w:space="0" w:color="auto"/>
            <w:left w:val="none" w:sz="0" w:space="0" w:color="auto"/>
            <w:bottom w:val="none" w:sz="0" w:space="0" w:color="auto"/>
            <w:right w:val="none" w:sz="0" w:space="0" w:color="auto"/>
          </w:divBdr>
        </w:div>
      </w:divsChild>
    </w:div>
    <w:div w:id="1876306984">
      <w:bodyDiv w:val="1"/>
      <w:marLeft w:val="0"/>
      <w:marRight w:val="0"/>
      <w:marTop w:val="0"/>
      <w:marBottom w:val="0"/>
      <w:divBdr>
        <w:top w:val="none" w:sz="0" w:space="0" w:color="auto"/>
        <w:left w:val="none" w:sz="0" w:space="0" w:color="auto"/>
        <w:bottom w:val="none" w:sz="0" w:space="0" w:color="auto"/>
        <w:right w:val="none" w:sz="0" w:space="0" w:color="auto"/>
      </w:divBdr>
      <w:divsChild>
        <w:div w:id="223833604">
          <w:marLeft w:val="0"/>
          <w:marRight w:val="0"/>
          <w:marTop w:val="0"/>
          <w:marBottom w:val="0"/>
          <w:divBdr>
            <w:top w:val="none" w:sz="0" w:space="0" w:color="auto"/>
            <w:left w:val="none" w:sz="0" w:space="0" w:color="auto"/>
            <w:bottom w:val="none" w:sz="0" w:space="0" w:color="auto"/>
            <w:right w:val="none" w:sz="0" w:space="0" w:color="auto"/>
          </w:divBdr>
        </w:div>
        <w:div w:id="272783332">
          <w:marLeft w:val="0"/>
          <w:marRight w:val="0"/>
          <w:marTop w:val="0"/>
          <w:marBottom w:val="0"/>
          <w:divBdr>
            <w:top w:val="none" w:sz="0" w:space="0" w:color="auto"/>
            <w:left w:val="none" w:sz="0" w:space="0" w:color="auto"/>
            <w:bottom w:val="none" w:sz="0" w:space="0" w:color="auto"/>
            <w:right w:val="none" w:sz="0" w:space="0" w:color="auto"/>
          </w:divBdr>
        </w:div>
        <w:div w:id="756445459">
          <w:marLeft w:val="0"/>
          <w:marRight w:val="0"/>
          <w:marTop w:val="0"/>
          <w:marBottom w:val="0"/>
          <w:divBdr>
            <w:top w:val="none" w:sz="0" w:space="0" w:color="auto"/>
            <w:left w:val="none" w:sz="0" w:space="0" w:color="auto"/>
            <w:bottom w:val="none" w:sz="0" w:space="0" w:color="auto"/>
            <w:right w:val="none" w:sz="0" w:space="0" w:color="auto"/>
          </w:divBdr>
        </w:div>
      </w:divsChild>
    </w:div>
    <w:div w:id="1897550035">
      <w:bodyDiv w:val="1"/>
      <w:marLeft w:val="0"/>
      <w:marRight w:val="0"/>
      <w:marTop w:val="0"/>
      <w:marBottom w:val="0"/>
      <w:divBdr>
        <w:top w:val="none" w:sz="0" w:space="0" w:color="auto"/>
        <w:left w:val="none" w:sz="0" w:space="0" w:color="auto"/>
        <w:bottom w:val="none" w:sz="0" w:space="0" w:color="auto"/>
        <w:right w:val="none" w:sz="0" w:space="0" w:color="auto"/>
      </w:divBdr>
      <w:divsChild>
        <w:div w:id="175968415">
          <w:marLeft w:val="0"/>
          <w:marRight w:val="0"/>
          <w:marTop w:val="0"/>
          <w:marBottom w:val="0"/>
          <w:divBdr>
            <w:top w:val="none" w:sz="0" w:space="0" w:color="auto"/>
            <w:left w:val="none" w:sz="0" w:space="0" w:color="auto"/>
            <w:bottom w:val="none" w:sz="0" w:space="0" w:color="auto"/>
            <w:right w:val="none" w:sz="0" w:space="0" w:color="auto"/>
          </w:divBdr>
        </w:div>
        <w:div w:id="1074203187">
          <w:marLeft w:val="0"/>
          <w:marRight w:val="0"/>
          <w:marTop w:val="0"/>
          <w:marBottom w:val="0"/>
          <w:divBdr>
            <w:top w:val="none" w:sz="0" w:space="0" w:color="auto"/>
            <w:left w:val="none" w:sz="0" w:space="0" w:color="auto"/>
            <w:bottom w:val="none" w:sz="0" w:space="0" w:color="auto"/>
            <w:right w:val="none" w:sz="0" w:space="0" w:color="auto"/>
          </w:divBdr>
        </w:div>
        <w:div w:id="1650789339">
          <w:marLeft w:val="0"/>
          <w:marRight w:val="0"/>
          <w:marTop w:val="0"/>
          <w:marBottom w:val="0"/>
          <w:divBdr>
            <w:top w:val="none" w:sz="0" w:space="0" w:color="auto"/>
            <w:left w:val="none" w:sz="0" w:space="0" w:color="auto"/>
            <w:bottom w:val="none" w:sz="0" w:space="0" w:color="auto"/>
            <w:right w:val="none" w:sz="0" w:space="0" w:color="auto"/>
          </w:divBdr>
        </w:div>
        <w:div w:id="1828010771">
          <w:marLeft w:val="0"/>
          <w:marRight w:val="0"/>
          <w:marTop w:val="0"/>
          <w:marBottom w:val="0"/>
          <w:divBdr>
            <w:top w:val="none" w:sz="0" w:space="0" w:color="auto"/>
            <w:left w:val="none" w:sz="0" w:space="0" w:color="auto"/>
            <w:bottom w:val="none" w:sz="0" w:space="0" w:color="auto"/>
            <w:right w:val="none" w:sz="0" w:space="0" w:color="auto"/>
          </w:divBdr>
        </w:div>
      </w:divsChild>
    </w:div>
    <w:div w:id="1910528915">
      <w:bodyDiv w:val="1"/>
      <w:marLeft w:val="0"/>
      <w:marRight w:val="0"/>
      <w:marTop w:val="0"/>
      <w:marBottom w:val="0"/>
      <w:divBdr>
        <w:top w:val="none" w:sz="0" w:space="0" w:color="auto"/>
        <w:left w:val="none" w:sz="0" w:space="0" w:color="auto"/>
        <w:bottom w:val="none" w:sz="0" w:space="0" w:color="auto"/>
        <w:right w:val="none" w:sz="0" w:space="0" w:color="auto"/>
      </w:divBdr>
    </w:div>
    <w:div w:id="1917862056">
      <w:bodyDiv w:val="1"/>
      <w:marLeft w:val="0"/>
      <w:marRight w:val="0"/>
      <w:marTop w:val="0"/>
      <w:marBottom w:val="0"/>
      <w:divBdr>
        <w:top w:val="none" w:sz="0" w:space="0" w:color="auto"/>
        <w:left w:val="none" w:sz="0" w:space="0" w:color="auto"/>
        <w:bottom w:val="none" w:sz="0" w:space="0" w:color="auto"/>
        <w:right w:val="none" w:sz="0" w:space="0" w:color="auto"/>
      </w:divBdr>
      <w:divsChild>
        <w:div w:id="33042087">
          <w:marLeft w:val="0"/>
          <w:marRight w:val="0"/>
          <w:marTop w:val="0"/>
          <w:marBottom w:val="0"/>
          <w:divBdr>
            <w:top w:val="none" w:sz="0" w:space="0" w:color="auto"/>
            <w:left w:val="none" w:sz="0" w:space="0" w:color="auto"/>
            <w:bottom w:val="none" w:sz="0" w:space="0" w:color="auto"/>
            <w:right w:val="none" w:sz="0" w:space="0" w:color="auto"/>
          </w:divBdr>
        </w:div>
        <w:div w:id="338040739">
          <w:marLeft w:val="0"/>
          <w:marRight w:val="0"/>
          <w:marTop w:val="0"/>
          <w:marBottom w:val="0"/>
          <w:divBdr>
            <w:top w:val="none" w:sz="0" w:space="0" w:color="auto"/>
            <w:left w:val="none" w:sz="0" w:space="0" w:color="auto"/>
            <w:bottom w:val="none" w:sz="0" w:space="0" w:color="auto"/>
            <w:right w:val="none" w:sz="0" w:space="0" w:color="auto"/>
          </w:divBdr>
        </w:div>
        <w:div w:id="1469399815">
          <w:marLeft w:val="0"/>
          <w:marRight w:val="0"/>
          <w:marTop w:val="0"/>
          <w:marBottom w:val="0"/>
          <w:divBdr>
            <w:top w:val="none" w:sz="0" w:space="0" w:color="auto"/>
            <w:left w:val="none" w:sz="0" w:space="0" w:color="auto"/>
            <w:bottom w:val="none" w:sz="0" w:space="0" w:color="auto"/>
            <w:right w:val="none" w:sz="0" w:space="0" w:color="auto"/>
          </w:divBdr>
        </w:div>
        <w:div w:id="1571965854">
          <w:marLeft w:val="0"/>
          <w:marRight w:val="0"/>
          <w:marTop w:val="0"/>
          <w:marBottom w:val="0"/>
          <w:divBdr>
            <w:top w:val="none" w:sz="0" w:space="0" w:color="auto"/>
            <w:left w:val="none" w:sz="0" w:space="0" w:color="auto"/>
            <w:bottom w:val="none" w:sz="0" w:space="0" w:color="auto"/>
            <w:right w:val="none" w:sz="0" w:space="0" w:color="auto"/>
          </w:divBdr>
        </w:div>
      </w:divsChild>
    </w:div>
    <w:div w:id="1921913152">
      <w:bodyDiv w:val="1"/>
      <w:marLeft w:val="0"/>
      <w:marRight w:val="0"/>
      <w:marTop w:val="0"/>
      <w:marBottom w:val="0"/>
      <w:divBdr>
        <w:top w:val="none" w:sz="0" w:space="0" w:color="auto"/>
        <w:left w:val="none" w:sz="0" w:space="0" w:color="auto"/>
        <w:bottom w:val="none" w:sz="0" w:space="0" w:color="auto"/>
        <w:right w:val="none" w:sz="0" w:space="0" w:color="auto"/>
      </w:divBdr>
      <w:divsChild>
        <w:div w:id="380986798">
          <w:marLeft w:val="0"/>
          <w:marRight w:val="0"/>
          <w:marTop w:val="0"/>
          <w:marBottom w:val="0"/>
          <w:divBdr>
            <w:top w:val="none" w:sz="0" w:space="0" w:color="auto"/>
            <w:left w:val="none" w:sz="0" w:space="0" w:color="auto"/>
            <w:bottom w:val="none" w:sz="0" w:space="0" w:color="auto"/>
            <w:right w:val="none" w:sz="0" w:space="0" w:color="auto"/>
          </w:divBdr>
        </w:div>
        <w:div w:id="1194032667">
          <w:marLeft w:val="0"/>
          <w:marRight w:val="0"/>
          <w:marTop w:val="0"/>
          <w:marBottom w:val="0"/>
          <w:divBdr>
            <w:top w:val="none" w:sz="0" w:space="0" w:color="auto"/>
            <w:left w:val="none" w:sz="0" w:space="0" w:color="auto"/>
            <w:bottom w:val="none" w:sz="0" w:space="0" w:color="auto"/>
            <w:right w:val="none" w:sz="0" w:space="0" w:color="auto"/>
          </w:divBdr>
        </w:div>
        <w:div w:id="1560938959">
          <w:marLeft w:val="0"/>
          <w:marRight w:val="0"/>
          <w:marTop w:val="0"/>
          <w:marBottom w:val="0"/>
          <w:divBdr>
            <w:top w:val="none" w:sz="0" w:space="0" w:color="auto"/>
            <w:left w:val="none" w:sz="0" w:space="0" w:color="auto"/>
            <w:bottom w:val="none" w:sz="0" w:space="0" w:color="auto"/>
            <w:right w:val="none" w:sz="0" w:space="0" w:color="auto"/>
          </w:divBdr>
        </w:div>
        <w:div w:id="1701934004">
          <w:marLeft w:val="0"/>
          <w:marRight w:val="0"/>
          <w:marTop w:val="0"/>
          <w:marBottom w:val="0"/>
          <w:divBdr>
            <w:top w:val="none" w:sz="0" w:space="0" w:color="auto"/>
            <w:left w:val="none" w:sz="0" w:space="0" w:color="auto"/>
            <w:bottom w:val="none" w:sz="0" w:space="0" w:color="auto"/>
            <w:right w:val="none" w:sz="0" w:space="0" w:color="auto"/>
          </w:divBdr>
        </w:div>
      </w:divsChild>
    </w:div>
    <w:div w:id="1990860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23251272_A_stepped_care_mhealth-based_approach_for_promoting_patient_engagement_in_chronic_care_management_of_obesity_with_type_2_diabetes?_sg=7Eh5kAW98DhAqlBN29nCyfpexWEQpu_f11Y72uBXN5o9znUOrijefe6aPf8mLv_ejU2Yqy_Iz81axk4Psj9Fi6H0UQtWtQg3B-SY3vqL.h-6MrQr6Xt2GU9X7pu_wSskBenT5ipvyBkl4J-liOG-J_nzUF-syLOquWeqBhxTW9tShWJgGOHQPhVT9uqejFw" TargetMode="External"/><Relationship Id="rId18" Type="http://schemas.openxmlformats.org/officeDocument/2006/relationships/hyperlink" Target="https://www.researchgate.net/deref/http%3A%2F%2Fdx.doi.org%2F10.1002%2Fcpp.2521?_sg%5B0%5D=ODIXab7bx4ErD4ocbu3-Nhi0HLSpkC1khdT1sqr5rENFFEjzgiEZ08edqPLifLM3af8hNBNTdXjkhraxWEOn9ZHw2g.HY1N0YoTzwoaE9ru5PtU8ydlCLsnz_qgZio1clcAVe-rrsi0jvIc2DN61LGljYoJBq2vg7zEuBlasjXffo71cA" TargetMode="External"/><Relationship Id="rId26" Type="http://schemas.openxmlformats.org/officeDocument/2006/relationships/hyperlink" Target="https://www.researchgate.net/publication/263396094_Obesity_and_outpatient_rehabilitation_using_mobile_technologies_The_potential_mHealth_approach?ev=prf_pub" TargetMode="External"/><Relationship Id="rId3" Type="http://schemas.openxmlformats.org/officeDocument/2006/relationships/styles" Target="styles.xml"/><Relationship Id="rId21" Type="http://schemas.openxmlformats.org/officeDocument/2006/relationships/hyperlink" Target="https://www.researchgate.net/deref/http%3A%2F%2Fdx.doi.org%2F10.1037%2Fpst0000261?_sg%5B0%5D=ysvPnjfOZxTy_1o8iczYkwoNWvhrt9bnHmPwEESg9yud4hngLpwWandhbVvmja9EiJnACuNGVf3QLrN7UtKpRTbQOA.reP9wc4BMaES090LRbQb_KLQq4yL_hVuGtJR7myNLng2U89zrHwqAq7r4Xs4wyLbweKlftmfk9uBxZTj447mig" TargetMode="External"/><Relationship Id="rId7" Type="http://schemas.openxmlformats.org/officeDocument/2006/relationships/endnotes" Target="endnotes.xml"/><Relationship Id="rId12" Type="http://schemas.openxmlformats.org/officeDocument/2006/relationships/hyperlink" Target="https://www.researchgate.net/publication/335255688_Experiential_mode_work_with_eating_disorders?_sg=hruoQ7Sb70FVwPz3tFXHRm6mApyaTAKuNAHkQOfGUHW4E08vtyJ9TDaJLmMXp1FOsyd3iXQU0x5U3C61MgXiEG7GV8opHKRuN_FkcvGW.7X_Zt24wyGqFx23jJ6GOO9jPq6nlbExNvMcPI6PvjWZt2K-BUqgFCvaMtdELScPgGNSBZkWWeFL7EvJmuuxyeQ" TargetMode="External"/><Relationship Id="rId17" Type="http://schemas.openxmlformats.org/officeDocument/2006/relationships/hyperlink" Target="https://www.researchgate.net/publication/344863145_Videotherapy_and_therapeutic_alliance_in_the_age_of_COVID-19" TargetMode="External"/><Relationship Id="rId25" Type="http://schemas.openxmlformats.org/officeDocument/2006/relationships/hyperlink" Target="https://www.researchgate.net/researcher/2072529762_Tatiana_Escobar-Koc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searchgate.net/deref/http%3A%2F%2Fdx.doi.org%2F10.3389%2Ffpsyg.2020.02201?_sg%5B0%5D=lDMELs3BqabxHzsIKk5dKMo1rgaDm_rLjjbtu-iCF_K8GMk5txp9BqcFt4y3RJ3qzp5zx4z3vNzTgAxqLC_Oti8dXg.zbfTXzw5puFNUQoJwx6s4xg11i-aUGOdFNcpfxciNtjg76UkfjZ-1OyzSwAfSRNm3Bhm6RVP2WYxGSDl7InYZg" TargetMode="External"/><Relationship Id="rId20" Type="http://schemas.openxmlformats.org/officeDocument/2006/relationships/hyperlink" Target="https://doi.org/10.1111/ap.12462" TargetMode="External"/><Relationship Id="rId29" Type="http://schemas.openxmlformats.org/officeDocument/2006/relationships/hyperlink" Target="https://www.ranzc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ublication/335255744_Schema_therapy_conceptualisation_of_eating_disorders?_sg=hruoQ7Sb70FVwPz3tFXHRm6mApyaTAKuNAHkQOfGUHW4E08vtyJ9TDaJLmMXp1FOsyd3iXQU0x5U3C61MgXiEG7GV8opHKRuN_FkcvGW.7X_Zt24wyGqFx23jJ6GOO9jPq6nlbExNvMcPI6PvjWZt2K-BUqgFCvaMtdELScPgGNSBZkWWeFL7EvJmuuxyeQ" TargetMode="External"/><Relationship Id="rId24" Type="http://schemas.openxmlformats.org/officeDocument/2006/relationships/hyperlink" Target="https://www.researchgate.net/researcher/2048974787_Fernanda_Diaz-Castrill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searchgate.net/profile/Susan_Simpson" TargetMode="External"/><Relationship Id="rId23" Type="http://schemas.openxmlformats.org/officeDocument/2006/relationships/hyperlink" Target="http://dx.doi.org.access.library.unisa.edu.au/10.1016/j.aip.2016.05.005" TargetMode="External"/><Relationship Id="rId28" Type="http://schemas.openxmlformats.org/officeDocument/2006/relationships/hyperlink" Target="https://www.researchgate.net/publication/51114304_Video_Therapy_for_Atypical_Eating_Disorder_and_Obesity_A_Case_Study?ev=prf_pub" TargetMode="External"/><Relationship Id="rId10" Type="http://schemas.openxmlformats.org/officeDocument/2006/relationships/hyperlink" Target="https://www.researchgate.net/publication/335245745_Review_of_the_schema_model_and_therapeutic_application_in_eating_disordered_populations?_sg=hruoQ7Sb70FVwPz3tFXHRm6mApyaTAKuNAHkQOfGUHW4E08vtyJ9TDaJLmMXp1FOsyd3iXQU0x5U3C61MgXiEG7GV8opHKRuN_FkcvGW.7X_Zt24wyGqFx23jJ6GOO9jPq6nlbExNvMcPI6PvjWZt2K-BUqgFCvaMtdELScPgGNSBZkWWeFL7EvJmuuxyeQ" TargetMode="External"/><Relationship Id="rId19" Type="http://schemas.openxmlformats.org/officeDocument/2006/relationships/hyperlink" Target="https://link.springer.com/article/10.1007/s40519-019-00644-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igi-global.com/book/health-care-delivery-clinical-science/181911" TargetMode="External"/><Relationship Id="rId22" Type="http://schemas.openxmlformats.org/officeDocument/2006/relationships/hyperlink" Target="https://www.researchgate.net/publication/309619023_Do_dysfunctional_coping_modes_mediate_the_relationship_between_perceived_parenting_style_and_disordered_eating_behaviours?ev=prf_pub" TargetMode="External"/><Relationship Id="rId27" Type="http://schemas.openxmlformats.org/officeDocument/2006/relationships/hyperlink" Target="https://www.researchgate.net/publication/51790248_A_Systematic_Review_of_the_Evidence_Base_for_Schema_Therapy?ev=prf_pub"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E702D9-7465-A541-B066-14B0390B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4373</Words>
  <Characters>24928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Ms Julie Wynas_______Ms Susan G. Simpson</vt:lpstr>
    </vt:vector>
  </TitlesOfParts>
  <Company/>
  <LinksUpToDate>false</LinksUpToDate>
  <CharactersWithSpaces>29243</CharactersWithSpaces>
  <SharedDoc>false</SharedDoc>
  <HLinks>
    <vt:vector size="108" baseType="variant">
      <vt:variant>
        <vt:i4>655419</vt:i4>
      </vt:variant>
      <vt:variant>
        <vt:i4>51</vt:i4>
      </vt:variant>
      <vt:variant>
        <vt:i4>0</vt:i4>
      </vt:variant>
      <vt:variant>
        <vt:i4>5</vt:i4>
      </vt:variant>
      <vt:variant>
        <vt:lpwstr>mailto:Evelyn.Smith@uws.edu.au</vt:lpwstr>
      </vt:variant>
      <vt:variant>
        <vt:lpwstr/>
      </vt:variant>
      <vt:variant>
        <vt:i4>7536724</vt:i4>
      </vt:variant>
      <vt:variant>
        <vt:i4>48</vt:i4>
      </vt:variant>
      <vt:variant>
        <vt:i4>0</vt:i4>
      </vt:variant>
      <vt:variant>
        <vt:i4>5</vt:i4>
      </vt:variant>
      <vt:variant>
        <vt:lpwstr>http://www.uws.edu.au/school-of-social-sciences-and-psychology/ssap/research/cahpri</vt:lpwstr>
      </vt:variant>
      <vt:variant>
        <vt:lpwstr/>
      </vt:variant>
      <vt:variant>
        <vt:i4>4194404</vt:i4>
      </vt:variant>
      <vt:variant>
        <vt:i4>45</vt:i4>
      </vt:variant>
      <vt:variant>
        <vt:i4>0</vt:i4>
      </vt:variant>
      <vt:variant>
        <vt:i4>5</vt:i4>
      </vt:variant>
      <vt:variant>
        <vt:lpwstr>mailto:Corinne.Reid@murdoch.edu.au</vt:lpwstr>
      </vt:variant>
      <vt:variant>
        <vt:lpwstr/>
      </vt:variant>
      <vt:variant>
        <vt:i4>2031627</vt:i4>
      </vt:variant>
      <vt:variant>
        <vt:i4>42</vt:i4>
      </vt:variant>
      <vt:variant>
        <vt:i4>0</vt:i4>
      </vt:variant>
      <vt:variant>
        <vt:i4>5</vt:i4>
      </vt:variant>
      <vt:variant>
        <vt:lpwstr>mailto:Stephen.bell@nhs.net</vt:lpwstr>
      </vt:variant>
      <vt:variant>
        <vt:lpwstr/>
      </vt:variant>
      <vt:variant>
        <vt:i4>3670089</vt:i4>
      </vt:variant>
      <vt:variant>
        <vt:i4>39</vt:i4>
      </vt:variant>
      <vt:variant>
        <vt:i4>0</vt:i4>
      </vt:variant>
      <vt:variant>
        <vt:i4>5</vt:i4>
      </vt:variant>
      <vt:variant>
        <vt:lpwstr>mailto:Margaret.Mclean@nhs.net</vt:lpwstr>
      </vt:variant>
      <vt:variant>
        <vt:lpwstr/>
      </vt:variant>
      <vt:variant>
        <vt:i4>983117</vt:i4>
      </vt:variant>
      <vt:variant>
        <vt:i4>36</vt:i4>
      </vt:variant>
      <vt:variant>
        <vt:i4>0</vt:i4>
      </vt:variant>
      <vt:variant>
        <vt:i4>5</vt:i4>
      </vt:variant>
      <vt:variant>
        <vt:lpwstr>https://www.researchgate.net/publication/51114304_Video_Therapy_for_Atypical_Eating_Disorder_and_Obesity_A_Case_Study?ev=prf_pub</vt:lpwstr>
      </vt:variant>
      <vt:variant>
        <vt:lpwstr/>
      </vt:variant>
      <vt:variant>
        <vt:i4>2228318</vt:i4>
      </vt:variant>
      <vt:variant>
        <vt:i4>33</vt:i4>
      </vt:variant>
      <vt:variant>
        <vt:i4>0</vt:i4>
      </vt:variant>
      <vt:variant>
        <vt:i4>5</vt:i4>
      </vt:variant>
      <vt:variant>
        <vt:lpwstr>https://www.researchgate.net/publication/51790248_A_Systematic_Review_of_the_Evidence_Base_for_Schema_Therapy?ev=prf_pub</vt:lpwstr>
      </vt:variant>
      <vt:variant>
        <vt:lpwstr/>
      </vt:variant>
      <vt:variant>
        <vt:i4>1179698</vt:i4>
      </vt:variant>
      <vt:variant>
        <vt:i4>30</vt:i4>
      </vt:variant>
      <vt:variant>
        <vt:i4>0</vt:i4>
      </vt:variant>
      <vt:variant>
        <vt:i4>5</vt:i4>
      </vt:variant>
      <vt:variant>
        <vt:lpwstr>https://www.researchgate.net/publication/270073805_Short-term_group_schema_therapy_for_mixed_personality_disorders_A_pilot_study?ev=prf_pub</vt:lpwstr>
      </vt:variant>
      <vt:variant>
        <vt:lpwstr/>
      </vt:variant>
      <vt:variant>
        <vt:i4>7733263</vt:i4>
      </vt:variant>
      <vt:variant>
        <vt:i4>27</vt:i4>
      </vt:variant>
      <vt:variant>
        <vt:i4>0</vt:i4>
      </vt:variant>
      <vt:variant>
        <vt:i4>5</vt:i4>
      </vt:variant>
      <vt:variant>
        <vt:lpwstr>https://www.researchgate.net/publication/269403457_Telepsychology_in_Australia_2020_vision?ev=prf_pub</vt:lpwstr>
      </vt:variant>
      <vt:variant>
        <vt:lpwstr/>
      </vt:variant>
      <vt:variant>
        <vt:i4>4194391</vt:i4>
      </vt:variant>
      <vt:variant>
        <vt:i4>24</vt:i4>
      </vt:variant>
      <vt:variant>
        <vt:i4>0</vt:i4>
      </vt:variant>
      <vt:variant>
        <vt:i4>5</vt:i4>
      </vt:variant>
      <vt:variant>
        <vt:lpwstr>https://www.researchgate.net/publication/263396094_Obesity_and_outpatient_rehabilitation_using_mobile_technologies_The_potential_mHealth_approach?ev=prf_pub</vt:lpwstr>
      </vt:variant>
      <vt:variant>
        <vt:lpwstr/>
      </vt:variant>
      <vt:variant>
        <vt:i4>4391023</vt:i4>
      </vt:variant>
      <vt:variant>
        <vt:i4>21</vt:i4>
      </vt:variant>
      <vt:variant>
        <vt:i4>0</vt:i4>
      </vt:variant>
      <vt:variant>
        <vt:i4>5</vt:i4>
      </vt:variant>
      <vt:variant>
        <vt:lpwstr>https://www.researchgate.net/publication/264125319_Tele-web_Psychology_in_Rural_South_Australia_The_Logistics_of_Setting_Up_a_Remote_University_Clinic_Staffed_by_Clinical_Psychologists_in_Training?ev=prf_pub</vt:lpwstr>
      </vt:variant>
      <vt:variant>
        <vt:lpwstr/>
      </vt:variant>
      <vt:variant>
        <vt:i4>131140</vt:i4>
      </vt:variant>
      <vt:variant>
        <vt:i4>18</vt:i4>
      </vt:variant>
      <vt:variant>
        <vt:i4>0</vt:i4>
      </vt:variant>
      <vt:variant>
        <vt:i4>5</vt:i4>
      </vt:variant>
      <vt:variant>
        <vt:lpwstr>https://www.researchgate.net/publication/277367770_New_Technologies_for_the_Management_and_Rehabilitation_of_Chronic_Diseases_and_Conditions?ev=prf_pub</vt:lpwstr>
      </vt:variant>
      <vt:variant>
        <vt:lpwstr/>
      </vt:variant>
      <vt:variant>
        <vt:i4>3342360</vt:i4>
      </vt:variant>
      <vt:variant>
        <vt:i4>15</vt:i4>
      </vt:variant>
      <vt:variant>
        <vt:i4>0</vt:i4>
      </vt:variant>
      <vt:variant>
        <vt:i4>5</vt:i4>
      </vt:variant>
      <vt:variant>
        <vt:lpwstr>https://www.researchgate.net/publication/280609626_The_Future_of_Telemental_Health_and_Psychology_in_Australia_Restoring_the_Psychologically_Clever_Country?ev=prf_pub</vt:lpwstr>
      </vt:variant>
      <vt:variant>
        <vt:lpwstr/>
      </vt:variant>
      <vt:variant>
        <vt:i4>2162688</vt:i4>
      </vt:variant>
      <vt:variant>
        <vt:i4>12</vt:i4>
      </vt:variant>
      <vt:variant>
        <vt:i4>0</vt:i4>
      </vt:variant>
      <vt:variant>
        <vt:i4>5</vt:i4>
      </vt:variant>
      <vt:variant>
        <vt:lpwstr>https://www.researchgate.net/publication/280609622_Telepsychology_in_a_University_Psychology_Clinic_Setting_A_Pilot_Project?ev=prf_pub</vt:lpwstr>
      </vt:variant>
      <vt:variant>
        <vt:lpwstr/>
      </vt:variant>
      <vt:variant>
        <vt:i4>4784206</vt:i4>
      </vt:variant>
      <vt:variant>
        <vt:i4>9</vt:i4>
      </vt:variant>
      <vt:variant>
        <vt:i4>0</vt:i4>
      </vt:variant>
      <vt:variant>
        <vt:i4>5</vt:i4>
      </vt:variant>
      <vt:variant>
        <vt:lpwstr>https://www.researchgate.net/publication/280609614_Introduction_to_the_Special_Issue_Telepsychology_Research_and_Practice?ev=prf_pub</vt:lpwstr>
      </vt:variant>
      <vt:variant>
        <vt:lpwstr/>
      </vt:variant>
      <vt:variant>
        <vt:i4>3014738</vt:i4>
      </vt:variant>
      <vt:variant>
        <vt:i4>6</vt:i4>
      </vt:variant>
      <vt:variant>
        <vt:i4>0</vt:i4>
      </vt:variant>
      <vt:variant>
        <vt:i4>5</vt:i4>
      </vt:variant>
      <vt:variant>
        <vt:lpwstr>https://www.researchgate.net/researcher/2072529762_Tatiana_Escobar-Koch</vt:lpwstr>
      </vt:variant>
      <vt:variant>
        <vt:lpwstr/>
      </vt:variant>
      <vt:variant>
        <vt:i4>393314</vt:i4>
      </vt:variant>
      <vt:variant>
        <vt:i4>3</vt:i4>
      </vt:variant>
      <vt:variant>
        <vt:i4>0</vt:i4>
      </vt:variant>
      <vt:variant>
        <vt:i4>5</vt:i4>
      </vt:variant>
      <vt:variant>
        <vt:lpwstr>https://www.researchgate.net/researcher/2048974787_Fernanda_Diaz-Castrillon</vt:lpwstr>
      </vt:variant>
      <vt:variant>
        <vt:lpwstr/>
      </vt:variant>
      <vt:variant>
        <vt:i4>3276894</vt:i4>
      </vt:variant>
      <vt:variant>
        <vt:i4>0</vt:i4>
      </vt:variant>
      <vt:variant>
        <vt:i4>0</vt:i4>
      </vt:variant>
      <vt:variant>
        <vt:i4>5</vt:i4>
      </vt:variant>
      <vt:variant>
        <vt:lpwstr>https://www.researchgate.net/profile/Susan_Simpson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Julie Wynas_______Ms Susan G. Simpson</dc:title>
  <dc:subject/>
  <dc:creator>Steve Wilkes</dc:creator>
  <cp:keywords/>
  <cp:lastModifiedBy>Susan Simpson</cp:lastModifiedBy>
  <cp:revision>2</cp:revision>
  <cp:lastPrinted>2005-05-09T07:43:00Z</cp:lastPrinted>
  <dcterms:created xsi:type="dcterms:W3CDTF">2021-06-25T14:10:00Z</dcterms:created>
  <dcterms:modified xsi:type="dcterms:W3CDTF">2021-06-25T14:10:00Z</dcterms:modified>
</cp:coreProperties>
</file>